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8980" w14:textId="77777777" w:rsidR="00DB2764" w:rsidRDefault="00DB2764">
      <w:pPr>
        <w:jc w:val="center"/>
        <w:rPr>
          <w:lang w:val="fr-FR"/>
        </w:rPr>
      </w:pPr>
    </w:p>
    <w:p w14:paraId="7377D820" w14:textId="77777777" w:rsidR="00DB2764" w:rsidRDefault="00DB2764">
      <w:pPr>
        <w:jc w:val="center"/>
        <w:rPr>
          <w:lang w:val="fr-FR"/>
        </w:rPr>
      </w:pPr>
    </w:p>
    <w:p w14:paraId="57AB41BA" w14:textId="70059F26" w:rsidR="00DB2764" w:rsidRDefault="00DB2764" w:rsidP="00F343EA">
      <w:pPr>
        <w:pStyle w:val="berschrift1"/>
        <w:tabs>
          <w:tab w:val="left" w:pos="0"/>
        </w:tabs>
      </w:pPr>
      <w:proofErr w:type="spellStart"/>
      <w:r>
        <w:rPr>
          <w:lang w:val="en-GB"/>
        </w:rPr>
        <w:t>Ausschreibung</w:t>
      </w:r>
      <w:proofErr w:type="spellEnd"/>
      <w:r>
        <w:rPr>
          <w:lang w:val="en-GB"/>
        </w:rPr>
        <w:t xml:space="preserve"> der </w:t>
      </w:r>
      <w:proofErr w:type="spellStart"/>
      <w:r>
        <w:rPr>
          <w:lang w:val="en-GB"/>
        </w:rPr>
        <w:t>Gaumeisterschaften</w:t>
      </w:r>
      <w:proofErr w:type="spellEnd"/>
      <w:r>
        <w:rPr>
          <w:lang w:val="en-GB"/>
        </w:rPr>
        <w:t xml:space="preserve"> </w:t>
      </w:r>
      <w:r w:rsidR="00F343EA">
        <w:rPr>
          <w:lang w:val="en-GB"/>
        </w:rPr>
        <w:t>2022</w:t>
      </w:r>
    </w:p>
    <w:p w14:paraId="60057162" w14:textId="22B7643A" w:rsidR="00DB2764" w:rsidRDefault="00DB2764">
      <w:pPr>
        <w:jc w:val="center"/>
        <w:rPr>
          <w:b/>
          <w:sz w:val="28"/>
        </w:rPr>
      </w:pPr>
      <w:r>
        <w:rPr>
          <w:b/>
          <w:sz w:val="28"/>
        </w:rPr>
        <w:t>im Gewehr und Pistolenschießen</w:t>
      </w:r>
    </w:p>
    <w:p w14:paraId="4BDB9D42" w14:textId="77777777" w:rsidR="00DB2764" w:rsidRDefault="00DB2764">
      <w:pPr>
        <w:jc w:val="center"/>
        <w:rPr>
          <w:b/>
          <w:sz w:val="28"/>
        </w:rPr>
      </w:pPr>
    </w:p>
    <w:p w14:paraId="432CD2F4" w14:textId="77777777" w:rsidR="00DB2764" w:rsidRDefault="00DB2764">
      <w:pPr>
        <w:jc w:val="center"/>
        <w:rPr>
          <w:b/>
          <w:sz w:val="28"/>
        </w:rPr>
      </w:pPr>
    </w:p>
    <w:p w14:paraId="29A5BCA6" w14:textId="77777777" w:rsidR="00DB2764" w:rsidRDefault="00DB2764">
      <w:pPr>
        <w:pStyle w:val="Textkrper"/>
      </w:pPr>
      <w:r>
        <w:t>Die Durchführung der Meisterschaften erfolgt nach den Bestimmungen der Sportordnung des D S B einschließlich aller bis zu den Meisterschaften erfolgten Änderungen und Ergänzungen.</w:t>
      </w:r>
    </w:p>
    <w:p w14:paraId="5642F642" w14:textId="77777777" w:rsidR="00DB2764" w:rsidRDefault="00DB2764">
      <w:pPr>
        <w:jc w:val="center"/>
        <w:rPr>
          <w:sz w:val="24"/>
        </w:rPr>
      </w:pPr>
    </w:p>
    <w:p w14:paraId="61EE2687" w14:textId="4E4A6539" w:rsidR="00DB2764" w:rsidRDefault="00DB2764">
      <w:pPr>
        <w:jc w:val="both"/>
        <w:rPr>
          <w:sz w:val="24"/>
        </w:rPr>
      </w:pPr>
      <w:r>
        <w:rPr>
          <w:sz w:val="24"/>
        </w:rPr>
        <w:t>Jeder Schütze mu</w:t>
      </w:r>
      <w:r w:rsidR="00F17E9E">
        <w:rPr>
          <w:sz w:val="24"/>
        </w:rPr>
        <w:t>ss</w:t>
      </w:r>
      <w:r>
        <w:rPr>
          <w:sz w:val="24"/>
        </w:rPr>
        <w:t xml:space="preserve"> im Besitz eines gültigen Personalausweises, Schützenausweises und einer Startkarte sein. Die Startkarten müssen bis zum </w:t>
      </w:r>
      <w:r w:rsidRPr="00F17E9E">
        <w:rPr>
          <w:b/>
          <w:sz w:val="24"/>
          <w:u w:val="single"/>
        </w:rPr>
        <w:t>Meldeschlu</w:t>
      </w:r>
      <w:r w:rsidR="00F17E9E" w:rsidRPr="00F17E9E">
        <w:rPr>
          <w:b/>
          <w:sz w:val="24"/>
          <w:u w:val="single"/>
        </w:rPr>
        <w:t>ss</w:t>
      </w:r>
      <w:r w:rsidRPr="00F17E9E">
        <w:rPr>
          <w:b/>
          <w:sz w:val="24"/>
        </w:rPr>
        <w:t xml:space="preserve"> </w:t>
      </w:r>
      <w:r>
        <w:rPr>
          <w:sz w:val="24"/>
        </w:rPr>
        <w:t>anhand des beigefügten Anmeldeformulars beim Gausportleiter angefordert werden. Verspätet eingehende Meldungen können leider nicht mehr berücksichtigt werden. Folglich können Schützen dieser Vereine bei den Meisterschaften nicht teilnehmen. Die Teilnehmer sind mit der elektronischen Speicherung der wettkampfrelevanten Daten und der Veröffentlichung im Internet und in den Publikationen des BSSB und DSB sowie deren Untergliederungen einverstanden.</w:t>
      </w:r>
    </w:p>
    <w:p w14:paraId="0849001C" w14:textId="77777777" w:rsidR="00DB2764" w:rsidRDefault="00DB2764">
      <w:pPr>
        <w:jc w:val="both"/>
        <w:rPr>
          <w:sz w:val="24"/>
        </w:rPr>
      </w:pPr>
    </w:p>
    <w:p w14:paraId="7395D755" w14:textId="77777777" w:rsidR="00DB2764" w:rsidRDefault="00DB2764">
      <w:pPr>
        <w:jc w:val="both"/>
        <w:rPr>
          <w:sz w:val="24"/>
        </w:rPr>
      </w:pPr>
      <w:r>
        <w:rPr>
          <w:sz w:val="24"/>
        </w:rPr>
        <w:t>Die Startgebühren betragen für</w:t>
      </w:r>
    </w:p>
    <w:p w14:paraId="5672DBAD" w14:textId="77777777" w:rsidR="00DB2764" w:rsidRDefault="00DB2764">
      <w:pPr>
        <w:jc w:val="both"/>
        <w:rPr>
          <w:sz w:val="24"/>
        </w:rPr>
      </w:pPr>
    </w:p>
    <w:p w14:paraId="0F62692C" w14:textId="77777777" w:rsidR="00DB2764" w:rsidRDefault="00DB2764">
      <w:pPr>
        <w:jc w:val="both"/>
        <w:rPr>
          <w:sz w:val="24"/>
        </w:rPr>
      </w:pPr>
      <w:r>
        <w:rPr>
          <w:sz w:val="24"/>
        </w:rPr>
        <w:tab/>
        <w:t>Schüler</w:t>
      </w:r>
      <w:r>
        <w:rPr>
          <w:sz w:val="24"/>
        </w:rPr>
        <w:tab/>
      </w:r>
      <w:r>
        <w:rPr>
          <w:sz w:val="24"/>
        </w:rPr>
        <w:tab/>
      </w:r>
      <w:r>
        <w:rPr>
          <w:sz w:val="24"/>
        </w:rPr>
        <w:tab/>
      </w:r>
      <w:r>
        <w:rPr>
          <w:sz w:val="24"/>
        </w:rPr>
        <w:tab/>
      </w:r>
      <w:r>
        <w:rPr>
          <w:sz w:val="24"/>
        </w:rPr>
        <w:tab/>
        <w:t>Frei</w:t>
      </w:r>
    </w:p>
    <w:p w14:paraId="4D6970FC" w14:textId="77777777" w:rsidR="00DB2764" w:rsidRDefault="00DB2764">
      <w:pPr>
        <w:jc w:val="both"/>
        <w:rPr>
          <w:sz w:val="24"/>
        </w:rPr>
      </w:pPr>
      <w:r>
        <w:rPr>
          <w:sz w:val="24"/>
        </w:rPr>
        <w:tab/>
      </w:r>
    </w:p>
    <w:p w14:paraId="61204FA2" w14:textId="77777777" w:rsidR="00DB2764" w:rsidRDefault="00DB2764">
      <w:pPr>
        <w:ind w:firstLine="708"/>
        <w:jc w:val="both"/>
        <w:rPr>
          <w:sz w:val="24"/>
        </w:rPr>
      </w:pPr>
      <w:r>
        <w:rPr>
          <w:sz w:val="24"/>
        </w:rPr>
        <w:t>Jugend</w:t>
      </w:r>
      <w:r>
        <w:rPr>
          <w:sz w:val="24"/>
        </w:rPr>
        <w:tab/>
      </w:r>
      <w:r>
        <w:rPr>
          <w:sz w:val="24"/>
        </w:rPr>
        <w:tab/>
      </w:r>
      <w:r>
        <w:rPr>
          <w:sz w:val="24"/>
        </w:rPr>
        <w:tab/>
      </w:r>
      <w:r>
        <w:rPr>
          <w:sz w:val="24"/>
        </w:rPr>
        <w:tab/>
      </w:r>
      <w:r>
        <w:rPr>
          <w:sz w:val="24"/>
        </w:rPr>
        <w:tab/>
      </w:r>
      <w:r>
        <w:rPr>
          <w:sz w:val="24"/>
        </w:rPr>
        <w:tab/>
        <w:t xml:space="preserve">Frei </w:t>
      </w:r>
    </w:p>
    <w:p w14:paraId="2F9BDCC2" w14:textId="77777777" w:rsidR="00DB2764" w:rsidRDefault="00DB2764">
      <w:pPr>
        <w:jc w:val="both"/>
        <w:rPr>
          <w:sz w:val="24"/>
        </w:rPr>
      </w:pPr>
      <w:r>
        <w:rPr>
          <w:sz w:val="24"/>
        </w:rPr>
        <w:tab/>
      </w:r>
    </w:p>
    <w:p w14:paraId="0970CF54" w14:textId="77777777" w:rsidR="00DB2764" w:rsidRDefault="00DB2764">
      <w:pPr>
        <w:ind w:firstLine="708"/>
        <w:jc w:val="both"/>
        <w:rPr>
          <w:sz w:val="24"/>
        </w:rPr>
      </w:pPr>
      <w:r>
        <w:rPr>
          <w:sz w:val="24"/>
        </w:rPr>
        <w:t>Junioren</w:t>
      </w:r>
      <w:r>
        <w:rPr>
          <w:sz w:val="24"/>
        </w:rPr>
        <w:tab/>
      </w:r>
      <w:r>
        <w:rPr>
          <w:sz w:val="24"/>
        </w:rPr>
        <w:tab/>
      </w:r>
      <w:r>
        <w:rPr>
          <w:sz w:val="24"/>
        </w:rPr>
        <w:tab/>
      </w:r>
      <w:r>
        <w:rPr>
          <w:sz w:val="24"/>
        </w:rPr>
        <w:tab/>
      </w:r>
      <w:r>
        <w:rPr>
          <w:sz w:val="24"/>
        </w:rPr>
        <w:tab/>
        <w:t xml:space="preserve">5.- Euro </w:t>
      </w:r>
    </w:p>
    <w:p w14:paraId="47CE7C9E" w14:textId="77777777" w:rsidR="00DB2764" w:rsidRDefault="00DB2764">
      <w:pPr>
        <w:ind w:firstLine="708"/>
        <w:rPr>
          <w:sz w:val="24"/>
        </w:rPr>
      </w:pPr>
      <w:r>
        <w:rPr>
          <w:sz w:val="24"/>
        </w:rPr>
        <w:tab/>
      </w:r>
    </w:p>
    <w:p w14:paraId="578F8E97" w14:textId="77777777" w:rsidR="00DB2764" w:rsidRDefault="00DB2764">
      <w:pPr>
        <w:ind w:firstLine="708"/>
        <w:rPr>
          <w:sz w:val="24"/>
        </w:rPr>
      </w:pPr>
      <w:r>
        <w:rPr>
          <w:sz w:val="24"/>
        </w:rPr>
        <w:t>Alle übrigen Klassen</w:t>
      </w:r>
      <w:r>
        <w:rPr>
          <w:sz w:val="24"/>
        </w:rPr>
        <w:tab/>
      </w:r>
      <w:r>
        <w:rPr>
          <w:sz w:val="24"/>
        </w:rPr>
        <w:tab/>
      </w:r>
      <w:r>
        <w:rPr>
          <w:sz w:val="24"/>
        </w:rPr>
        <w:tab/>
      </w:r>
      <w:r>
        <w:rPr>
          <w:sz w:val="24"/>
        </w:rPr>
        <w:tab/>
        <w:t>7.- Euro</w:t>
      </w:r>
    </w:p>
    <w:p w14:paraId="395E24DA" w14:textId="77777777" w:rsidR="00DB2764" w:rsidRDefault="00DB2764">
      <w:pPr>
        <w:ind w:firstLine="708"/>
        <w:rPr>
          <w:sz w:val="24"/>
        </w:rPr>
      </w:pPr>
    </w:p>
    <w:p w14:paraId="6BB88B8B" w14:textId="77777777" w:rsidR="00DB2764" w:rsidRDefault="00DB2764">
      <w:pPr>
        <w:ind w:firstLine="708"/>
        <w:rPr>
          <w:sz w:val="24"/>
        </w:rPr>
      </w:pPr>
    </w:p>
    <w:p w14:paraId="08B14369" w14:textId="77777777" w:rsidR="00DB2764" w:rsidRDefault="00DB2764"/>
    <w:p w14:paraId="1373D396" w14:textId="400E34DB" w:rsidR="00DB2764" w:rsidRDefault="00DB2764">
      <w:pPr>
        <w:rPr>
          <w:sz w:val="24"/>
        </w:rPr>
      </w:pPr>
      <w:r>
        <w:tab/>
      </w:r>
      <w:r>
        <w:tab/>
      </w:r>
      <w:r>
        <w:tab/>
      </w:r>
      <w:r>
        <w:tab/>
      </w:r>
      <w:r>
        <w:tab/>
      </w:r>
      <w:r>
        <w:rPr>
          <w:sz w:val="24"/>
        </w:rPr>
        <w:t>gez</w:t>
      </w:r>
      <w:r>
        <w:t xml:space="preserve">. </w:t>
      </w:r>
      <w:r w:rsidR="00F343EA">
        <w:rPr>
          <w:sz w:val="24"/>
        </w:rPr>
        <w:t>Martin Klampfer</w:t>
      </w:r>
    </w:p>
    <w:p w14:paraId="5D88DD0F" w14:textId="77777777" w:rsidR="00DB2764" w:rsidRDefault="00DB2764">
      <w:pPr>
        <w:rPr>
          <w:sz w:val="24"/>
        </w:rPr>
      </w:pPr>
    </w:p>
    <w:p w14:paraId="669571CC" w14:textId="77777777" w:rsidR="00DB2764" w:rsidRDefault="00DB2764">
      <w:pPr>
        <w:rPr>
          <w:b/>
          <w:u w:val="single"/>
        </w:rPr>
      </w:pPr>
    </w:p>
    <w:p w14:paraId="0E3B87CA" w14:textId="77777777" w:rsidR="00DB2764" w:rsidRDefault="00DB2764">
      <w:pPr>
        <w:pStyle w:val="Textkrper21"/>
      </w:pPr>
    </w:p>
    <w:p w14:paraId="1CD4FA58" w14:textId="77777777" w:rsidR="00DB2764" w:rsidRDefault="00DB2764">
      <w:pPr>
        <w:pStyle w:val="Textkrper21"/>
      </w:pPr>
      <w:r>
        <w:t xml:space="preserve">Sollten Schützen nicht an den </w:t>
      </w:r>
      <w:proofErr w:type="spellStart"/>
      <w:r>
        <w:t>Ndb</w:t>
      </w:r>
      <w:proofErr w:type="spellEnd"/>
      <w:r>
        <w:t xml:space="preserve">. Meisterschaften teilnehmen wollen, obwohl sie sich qualifiziert haben, so </w:t>
      </w:r>
      <w:proofErr w:type="spellStart"/>
      <w:r>
        <w:t>muß</w:t>
      </w:r>
      <w:proofErr w:type="spellEnd"/>
      <w:r>
        <w:t xml:space="preserve"> dies auf den Startkarten vermerkt werden. Ansonsten ist in jedem Fall die Startgebühr an den Schützenbezirk </w:t>
      </w:r>
      <w:proofErr w:type="spellStart"/>
      <w:r>
        <w:t>Ndb</w:t>
      </w:r>
      <w:proofErr w:type="spellEnd"/>
      <w:r>
        <w:t>. zu entrichten</w:t>
      </w:r>
    </w:p>
    <w:p w14:paraId="3194D105" w14:textId="77777777" w:rsidR="00DB2764" w:rsidRDefault="00DB2764"/>
    <w:p w14:paraId="3523787F" w14:textId="77777777" w:rsidR="00DB2764" w:rsidRDefault="00DB2764"/>
    <w:p w14:paraId="7BE40765" w14:textId="2B722D6D" w:rsidR="00DB2764" w:rsidRDefault="00F343EA">
      <w:r>
        <w:br w:type="page"/>
      </w:r>
    </w:p>
    <w:p w14:paraId="48098EDB" w14:textId="77777777" w:rsidR="00DB2764" w:rsidRDefault="00DB2764" w:rsidP="00F343EA">
      <w:pPr>
        <w:pStyle w:val="berschrift1"/>
        <w:tabs>
          <w:tab w:val="left" w:pos="0"/>
        </w:tabs>
      </w:pPr>
      <w:r>
        <w:t>Gaumeisterschaften 2018</w:t>
      </w:r>
    </w:p>
    <w:p w14:paraId="31BA303E" w14:textId="77777777" w:rsidR="00DB2764" w:rsidRDefault="00DB2764">
      <w:pPr>
        <w:jc w:val="both"/>
      </w:pPr>
    </w:p>
    <w:p w14:paraId="4ED97557" w14:textId="77777777" w:rsidR="00DB2764" w:rsidRDefault="00DB2764">
      <w:pPr>
        <w:jc w:val="both"/>
        <w:rPr>
          <w:b/>
          <w:sz w:val="24"/>
        </w:rPr>
      </w:pPr>
    </w:p>
    <w:p w14:paraId="07777B00" w14:textId="200E193E" w:rsidR="00DB2764" w:rsidRDefault="00DB2764" w:rsidP="00F343EA">
      <w:pPr>
        <w:pStyle w:val="berschrift4"/>
        <w:tabs>
          <w:tab w:val="left" w:pos="0"/>
        </w:tabs>
      </w:pPr>
      <w:r>
        <w:t>Disziplin</w:t>
      </w:r>
      <w:r>
        <w:tab/>
      </w:r>
      <w:r>
        <w:tab/>
      </w:r>
      <w:r>
        <w:tab/>
        <w:t>Klasse</w:t>
      </w:r>
      <w:r>
        <w:tab/>
      </w:r>
      <w:r>
        <w:tab/>
        <w:t>Ort</w:t>
      </w:r>
      <w:r>
        <w:tab/>
      </w:r>
      <w:r>
        <w:tab/>
        <w:t>Tag</w:t>
      </w:r>
      <w:r>
        <w:tab/>
      </w:r>
      <w:r>
        <w:tab/>
      </w:r>
      <w:r w:rsidR="00F17E9E">
        <w:t>Meldeschluss</w:t>
      </w:r>
    </w:p>
    <w:p w14:paraId="0DB6742A" w14:textId="77777777" w:rsidR="00DB2764" w:rsidRDefault="00DB2764"/>
    <w:p w14:paraId="2B931579" w14:textId="36882503" w:rsidR="00DB2764" w:rsidRDefault="00DB2764">
      <w:pPr>
        <w:rPr>
          <w:sz w:val="24"/>
        </w:rPr>
      </w:pPr>
      <w:r>
        <w:rPr>
          <w:sz w:val="24"/>
        </w:rPr>
        <w:t>Unterhebe</w:t>
      </w:r>
      <w:r w:rsidR="00F343EA">
        <w:rPr>
          <w:sz w:val="24"/>
        </w:rPr>
        <w:t>l</w:t>
      </w:r>
      <w:r>
        <w:rPr>
          <w:sz w:val="24"/>
        </w:rPr>
        <w:t xml:space="preserve">gewehr A/B </w:t>
      </w:r>
      <w:r>
        <w:rPr>
          <w:sz w:val="24"/>
        </w:rPr>
        <w:tab/>
        <w:t xml:space="preserve">alle Klassen    </w:t>
      </w:r>
      <w:r>
        <w:rPr>
          <w:sz w:val="24"/>
        </w:rPr>
        <w:tab/>
        <w:t>Ering</w:t>
      </w:r>
      <w:r>
        <w:rPr>
          <w:sz w:val="24"/>
        </w:rPr>
        <w:tab/>
      </w:r>
      <w:r>
        <w:rPr>
          <w:sz w:val="24"/>
        </w:rPr>
        <w:tab/>
      </w:r>
      <w:r w:rsidR="00F343EA">
        <w:rPr>
          <w:sz w:val="24"/>
        </w:rPr>
        <w:t>02</w:t>
      </w:r>
      <w:r>
        <w:rPr>
          <w:sz w:val="24"/>
        </w:rPr>
        <w:t>.</w:t>
      </w:r>
      <w:r w:rsidR="00F343EA">
        <w:rPr>
          <w:sz w:val="24"/>
        </w:rPr>
        <w:t>10</w:t>
      </w:r>
      <w:r>
        <w:rPr>
          <w:sz w:val="24"/>
        </w:rPr>
        <w:t>.20</w:t>
      </w:r>
      <w:r w:rsidR="00F343EA">
        <w:rPr>
          <w:sz w:val="24"/>
        </w:rPr>
        <w:t>21</w:t>
      </w:r>
    </w:p>
    <w:p w14:paraId="44AB8EDC" w14:textId="77777777" w:rsidR="00DB2764" w:rsidRDefault="00DB2764">
      <w:pPr>
        <w:rPr>
          <w:sz w:val="24"/>
        </w:rPr>
      </w:pPr>
    </w:p>
    <w:p w14:paraId="049467D7" w14:textId="79583C81" w:rsidR="00DB2764" w:rsidRDefault="00DB2764">
      <w:pPr>
        <w:rPr>
          <w:sz w:val="24"/>
        </w:rPr>
      </w:pPr>
      <w:proofErr w:type="spellStart"/>
      <w:r>
        <w:rPr>
          <w:sz w:val="24"/>
        </w:rPr>
        <w:t>Ordgewehr</w:t>
      </w:r>
      <w:proofErr w:type="spellEnd"/>
      <w:r>
        <w:rPr>
          <w:sz w:val="24"/>
        </w:rPr>
        <w:t xml:space="preserve"> BSSB/DSB</w:t>
      </w:r>
      <w:r>
        <w:rPr>
          <w:sz w:val="24"/>
        </w:rPr>
        <w:tab/>
        <w:t>alle Klassen</w:t>
      </w:r>
      <w:r>
        <w:rPr>
          <w:sz w:val="24"/>
        </w:rPr>
        <w:tab/>
        <w:t>Ering</w:t>
      </w:r>
      <w:r>
        <w:rPr>
          <w:sz w:val="24"/>
        </w:rPr>
        <w:tab/>
      </w:r>
      <w:r>
        <w:rPr>
          <w:sz w:val="24"/>
        </w:rPr>
        <w:tab/>
      </w:r>
      <w:r w:rsidR="00F343EA">
        <w:rPr>
          <w:sz w:val="24"/>
        </w:rPr>
        <w:t>02</w:t>
      </w:r>
      <w:r>
        <w:rPr>
          <w:sz w:val="24"/>
        </w:rPr>
        <w:t>.</w:t>
      </w:r>
      <w:r w:rsidR="00F343EA">
        <w:rPr>
          <w:sz w:val="24"/>
        </w:rPr>
        <w:t>10</w:t>
      </w:r>
      <w:r>
        <w:rPr>
          <w:sz w:val="24"/>
        </w:rPr>
        <w:t>.</w:t>
      </w:r>
      <w:r w:rsidR="00F343EA">
        <w:rPr>
          <w:sz w:val="24"/>
        </w:rPr>
        <w:t>2021</w:t>
      </w:r>
    </w:p>
    <w:p w14:paraId="4C605562" w14:textId="77777777" w:rsidR="00DB2764" w:rsidRDefault="00DB2764">
      <w:pPr>
        <w:rPr>
          <w:sz w:val="24"/>
        </w:rPr>
      </w:pPr>
    </w:p>
    <w:p w14:paraId="26B865DF" w14:textId="60922CBF" w:rsidR="00DB2764" w:rsidRDefault="00DB2764">
      <w:pPr>
        <w:rPr>
          <w:sz w:val="24"/>
        </w:rPr>
      </w:pPr>
      <w:r>
        <w:rPr>
          <w:sz w:val="24"/>
        </w:rPr>
        <w:t>UHG C und KK ML</w:t>
      </w:r>
      <w:r>
        <w:rPr>
          <w:sz w:val="24"/>
        </w:rPr>
        <w:tab/>
      </w:r>
      <w:r>
        <w:rPr>
          <w:sz w:val="24"/>
        </w:rPr>
        <w:tab/>
        <w:t>alle Klassen</w:t>
      </w:r>
      <w:r>
        <w:rPr>
          <w:sz w:val="24"/>
        </w:rPr>
        <w:tab/>
        <w:t>Ering</w:t>
      </w:r>
      <w:r>
        <w:rPr>
          <w:sz w:val="24"/>
        </w:rPr>
        <w:tab/>
      </w:r>
      <w:r>
        <w:rPr>
          <w:sz w:val="24"/>
        </w:rPr>
        <w:tab/>
      </w:r>
      <w:r w:rsidR="00F343EA">
        <w:rPr>
          <w:sz w:val="24"/>
        </w:rPr>
        <w:t>03</w:t>
      </w:r>
      <w:r>
        <w:rPr>
          <w:sz w:val="24"/>
        </w:rPr>
        <w:t>.</w:t>
      </w:r>
      <w:r w:rsidR="00F343EA">
        <w:rPr>
          <w:sz w:val="24"/>
        </w:rPr>
        <w:t>10</w:t>
      </w:r>
      <w:r>
        <w:rPr>
          <w:sz w:val="24"/>
        </w:rPr>
        <w:t>.</w:t>
      </w:r>
      <w:r w:rsidR="00F343EA">
        <w:rPr>
          <w:sz w:val="24"/>
        </w:rPr>
        <w:t>2021</w:t>
      </w:r>
    </w:p>
    <w:p w14:paraId="0B28EA9D" w14:textId="77777777" w:rsidR="00DB2764" w:rsidRDefault="00DB2764">
      <w:pPr>
        <w:rPr>
          <w:sz w:val="24"/>
        </w:rPr>
      </w:pPr>
    </w:p>
    <w:p w14:paraId="3BBD5144" w14:textId="798B1209" w:rsidR="00DB2764" w:rsidRDefault="00DB2764">
      <w:pPr>
        <w:rPr>
          <w:sz w:val="24"/>
        </w:rPr>
      </w:pPr>
      <w:r>
        <w:rPr>
          <w:sz w:val="24"/>
        </w:rPr>
        <w:t>KK – Gewehr 100m</w:t>
      </w:r>
      <w:r>
        <w:tab/>
      </w:r>
      <w:r>
        <w:tab/>
      </w:r>
      <w:r>
        <w:rPr>
          <w:sz w:val="24"/>
        </w:rPr>
        <w:t>alle Klassen</w:t>
      </w:r>
      <w:r>
        <w:rPr>
          <w:sz w:val="24"/>
        </w:rPr>
        <w:tab/>
        <w:t>Ering</w:t>
      </w:r>
      <w:r>
        <w:rPr>
          <w:sz w:val="24"/>
        </w:rPr>
        <w:tab/>
      </w:r>
      <w:r>
        <w:rPr>
          <w:sz w:val="24"/>
        </w:rPr>
        <w:tab/>
      </w:r>
      <w:r w:rsidR="00F343EA">
        <w:rPr>
          <w:sz w:val="24"/>
        </w:rPr>
        <w:t>03.10.2021</w:t>
      </w:r>
    </w:p>
    <w:p w14:paraId="68E37B70" w14:textId="77777777" w:rsidR="00DB2764" w:rsidRDefault="00DB2764">
      <w:pPr>
        <w:rPr>
          <w:sz w:val="24"/>
        </w:rPr>
      </w:pPr>
    </w:p>
    <w:p w14:paraId="7A035A71" w14:textId="2DDFB93A" w:rsidR="00DB2764" w:rsidRDefault="00DB2764">
      <w:r>
        <w:rPr>
          <w:sz w:val="24"/>
        </w:rPr>
        <w:t>KK – Gewehr 50m</w:t>
      </w:r>
      <w:r>
        <w:rPr>
          <w:sz w:val="24"/>
        </w:rPr>
        <w:tab/>
      </w:r>
      <w:r>
        <w:rPr>
          <w:sz w:val="24"/>
        </w:rPr>
        <w:tab/>
        <w:t>alle Klassen</w:t>
      </w:r>
      <w:r>
        <w:rPr>
          <w:sz w:val="24"/>
        </w:rPr>
        <w:tab/>
      </w:r>
      <w:r w:rsidR="00F343EA">
        <w:rPr>
          <w:sz w:val="24"/>
        </w:rPr>
        <w:t>Ering</w:t>
      </w:r>
      <w:r w:rsidR="00F343EA">
        <w:rPr>
          <w:sz w:val="24"/>
        </w:rPr>
        <w:tab/>
      </w:r>
      <w:r>
        <w:rPr>
          <w:sz w:val="24"/>
        </w:rPr>
        <w:tab/>
      </w:r>
      <w:r w:rsidR="00F343EA">
        <w:rPr>
          <w:sz w:val="24"/>
        </w:rPr>
        <w:t>03</w:t>
      </w:r>
      <w:r>
        <w:rPr>
          <w:sz w:val="24"/>
        </w:rPr>
        <w:t>.10.20</w:t>
      </w:r>
      <w:r w:rsidR="00F343EA">
        <w:rPr>
          <w:sz w:val="24"/>
        </w:rPr>
        <w:t>21</w:t>
      </w:r>
    </w:p>
    <w:p w14:paraId="6DB18A53" w14:textId="77777777" w:rsidR="00DB2764" w:rsidRDefault="00DB2764"/>
    <w:p w14:paraId="4F1473EF" w14:textId="43E812D1" w:rsidR="00DB2764" w:rsidRDefault="00DB2764">
      <w:pPr>
        <w:rPr>
          <w:sz w:val="24"/>
        </w:rPr>
      </w:pPr>
      <w:r>
        <w:rPr>
          <w:sz w:val="24"/>
        </w:rPr>
        <w:t xml:space="preserve">25m Sport </w:t>
      </w:r>
      <w:r w:rsidR="00F343EA">
        <w:rPr>
          <w:sz w:val="24"/>
        </w:rPr>
        <w:t>–</w:t>
      </w:r>
      <w:r>
        <w:rPr>
          <w:sz w:val="24"/>
        </w:rPr>
        <w:t xml:space="preserve"> Z</w:t>
      </w:r>
      <w:r w:rsidR="00F343EA">
        <w:rPr>
          <w:sz w:val="24"/>
        </w:rPr>
        <w:t>F</w:t>
      </w:r>
      <w:r>
        <w:rPr>
          <w:sz w:val="24"/>
        </w:rPr>
        <w:t>pistole</w:t>
      </w:r>
      <w:r w:rsidR="00F343EA">
        <w:rPr>
          <w:sz w:val="24"/>
        </w:rPr>
        <w:t xml:space="preserve"> </w:t>
      </w:r>
      <w:r>
        <w:rPr>
          <w:sz w:val="24"/>
        </w:rPr>
        <w:t xml:space="preserve">alle </w:t>
      </w:r>
      <w:r>
        <w:rPr>
          <w:sz w:val="24"/>
        </w:rPr>
        <w:tab/>
        <w:t>Klassen</w:t>
      </w:r>
      <w:r>
        <w:rPr>
          <w:sz w:val="24"/>
        </w:rPr>
        <w:tab/>
        <w:t>Heraklith</w:t>
      </w:r>
      <w:r>
        <w:rPr>
          <w:sz w:val="24"/>
        </w:rPr>
        <w:tab/>
      </w:r>
      <w:r w:rsidR="00F343EA">
        <w:rPr>
          <w:sz w:val="24"/>
        </w:rPr>
        <w:t>13</w:t>
      </w:r>
      <w:r>
        <w:rPr>
          <w:sz w:val="24"/>
        </w:rPr>
        <w:t>.11.20</w:t>
      </w:r>
      <w:r w:rsidR="00F343EA">
        <w:rPr>
          <w:sz w:val="24"/>
        </w:rPr>
        <w:t>21</w:t>
      </w:r>
      <w:r>
        <w:rPr>
          <w:sz w:val="24"/>
        </w:rPr>
        <w:tab/>
      </w:r>
      <w:r w:rsidR="00F17E9E">
        <w:rPr>
          <w:sz w:val="24"/>
        </w:rPr>
        <w:t>07.11.2021</w:t>
      </w:r>
    </w:p>
    <w:p w14:paraId="5EB0734F" w14:textId="77777777" w:rsidR="00DB2764" w:rsidRDefault="00DB2764">
      <w:pPr>
        <w:rPr>
          <w:sz w:val="24"/>
        </w:rPr>
      </w:pPr>
    </w:p>
    <w:p w14:paraId="32449596" w14:textId="1E1B0895" w:rsidR="00DB2764" w:rsidRDefault="00DB2764">
      <w:pPr>
        <w:rPr>
          <w:sz w:val="24"/>
        </w:rPr>
      </w:pPr>
      <w:r>
        <w:rPr>
          <w:sz w:val="24"/>
        </w:rPr>
        <w:t>25m Revolver</w:t>
      </w:r>
      <w:r>
        <w:rPr>
          <w:sz w:val="24"/>
        </w:rPr>
        <w:tab/>
      </w:r>
      <w:r>
        <w:rPr>
          <w:sz w:val="24"/>
        </w:rPr>
        <w:tab/>
      </w:r>
      <w:r>
        <w:rPr>
          <w:sz w:val="24"/>
        </w:rPr>
        <w:tab/>
        <w:t>alle Klassen</w:t>
      </w:r>
      <w:r>
        <w:rPr>
          <w:sz w:val="24"/>
        </w:rPr>
        <w:tab/>
        <w:t>Heraklith</w:t>
      </w:r>
      <w:r>
        <w:rPr>
          <w:sz w:val="24"/>
        </w:rPr>
        <w:tab/>
      </w:r>
      <w:r w:rsidR="00F343EA">
        <w:rPr>
          <w:sz w:val="24"/>
        </w:rPr>
        <w:t>13</w:t>
      </w:r>
      <w:r>
        <w:rPr>
          <w:sz w:val="24"/>
        </w:rPr>
        <w:t>.11.20</w:t>
      </w:r>
      <w:r w:rsidR="00F343EA">
        <w:rPr>
          <w:sz w:val="24"/>
        </w:rPr>
        <w:t>21</w:t>
      </w:r>
      <w:r>
        <w:rPr>
          <w:sz w:val="24"/>
        </w:rPr>
        <w:tab/>
      </w:r>
      <w:r w:rsidR="00F17E9E">
        <w:rPr>
          <w:sz w:val="24"/>
        </w:rPr>
        <w:t>07.11.202</w:t>
      </w:r>
      <w:r w:rsidR="00F17E9E">
        <w:rPr>
          <w:sz w:val="24"/>
        </w:rPr>
        <w:t>1</w:t>
      </w:r>
      <w:r>
        <w:rPr>
          <w:sz w:val="24"/>
        </w:rPr>
        <w:t xml:space="preserve"> </w:t>
      </w:r>
    </w:p>
    <w:p w14:paraId="0C2B66F3" w14:textId="77777777" w:rsidR="00DB2764" w:rsidRDefault="00DB2764">
      <w:pPr>
        <w:rPr>
          <w:sz w:val="24"/>
        </w:rPr>
      </w:pPr>
    </w:p>
    <w:p w14:paraId="78192861" w14:textId="0E250689" w:rsidR="00DB2764" w:rsidRDefault="00DB2764">
      <w:pPr>
        <w:rPr>
          <w:sz w:val="24"/>
        </w:rPr>
      </w:pPr>
      <w:r>
        <w:rPr>
          <w:sz w:val="24"/>
        </w:rPr>
        <w:t>25m Pistole + GK Kombi</w:t>
      </w:r>
      <w:r>
        <w:rPr>
          <w:sz w:val="24"/>
        </w:rPr>
        <w:tab/>
        <w:t>alle Klassen</w:t>
      </w:r>
      <w:r>
        <w:rPr>
          <w:sz w:val="24"/>
        </w:rPr>
        <w:tab/>
        <w:t>Heraklith</w:t>
      </w:r>
      <w:r>
        <w:rPr>
          <w:sz w:val="24"/>
        </w:rPr>
        <w:tab/>
      </w:r>
      <w:r w:rsidR="00F343EA">
        <w:rPr>
          <w:sz w:val="24"/>
        </w:rPr>
        <w:t>20</w:t>
      </w:r>
      <w:r>
        <w:rPr>
          <w:sz w:val="24"/>
        </w:rPr>
        <w:t>.11.20</w:t>
      </w:r>
      <w:r w:rsidR="00F343EA">
        <w:rPr>
          <w:sz w:val="24"/>
        </w:rPr>
        <w:t>21</w:t>
      </w:r>
      <w:r>
        <w:rPr>
          <w:sz w:val="24"/>
        </w:rPr>
        <w:tab/>
      </w:r>
      <w:r w:rsidR="00F17E9E">
        <w:rPr>
          <w:sz w:val="24"/>
        </w:rPr>
        <w:t>07.11.202</w:t>
      </w:r>
      <w:r w:rsidR="00F17E9E">
        <w:rPr>
          <w:sz w:val="24"/>
        </w:rPr>
        <w:t>1</w:t>
      </w:r>
    </w:p>
    <w:p w14:paraId="782F029A" w14:textId="77777777" w:rsidR="00DB2764" w:rsidRDefault="00DB2764">
      <w:pPr>
        <w:rPr>
          <w:sz w:val="24"/>
        </w:rPr>
      </w:pPr>
    </w:p>
    <w:p w14:paraId="3E83C768" w14:textId="3D787768" w:rsidR="00DB2764" w:rsidRDefault="00DB2764">
      <w:pPr>
        <w:ind w:left="708" w:hanging="708"/>
        <w:rPr>
          <w:sz w:val="24"/>
        </w:rPr>
      </w:pPr>
      <w:r>
        <w:rPr>
          <w:sz w:val="24"/>
        </w:rPr>
        <w:t>25m Standartpistole</w:t>
      </w:r>
      <w:r>
        <w:rPr>
          <w:sz w:val="24"/>
        </w:rPr>
        <w:tab/>
      </w:r>
      <w:r>
        <w:rPr>
          <w:sz w:val="24"/>
        </w:rPr>
        <w:tab/>
        <w:t xml:space="preserve">alle Klassen </w:t>
      </w:r>
      <w:r>
        <w:rPr>
          <w:sz w:val="24"/>
        </w:rPr>
        <w:tab/>
        <w:t>Heraklith</w:t>
      </w:r>
      <w:r>
        <w:rPr>
          <w:sz w:val="24"/>
        </w:rPr>
        <w:tab/>
      </w:r>
      <w:r w:rsidR="00F343EA">
        <w:rPr>
          <w:sz w:val="24"/>
        </w:rPr>
        <w:t>20</w:t>
      </w:r>
      <w:r>
        <w:rPr>
          <w:sz w:val="24"/>
        </w:rPr>
        <w:t>.11.20</w:t>
      </w:r>
      <w:r w:rsidR="00F343EA">
        <w:rPr>
          <w:sz w:val="24"/>
        </w:rPr>
        <w:t>21</w:t>
      </w:r>
      <w:r>
        <w:rPr>
          <w:sz w:val="24"/>
        </w:rPr>
        <w:t xml:space="preserve"> </w:t>
      </w:r>
      <w:r>
        <w:rPr>
          <w:sz w:val="24"/>
        </w:rPr>
        <w:tab/>
      </w:r>
      <w:r w:rsidR="00F17E9E">
        <w:rPr>
          <w:sz w:val="24"/>
        </w:rPr>
        <w:t>07.11.202</w:t>
      </w:r>
      <w:r w:rsidR="00F17E9E">
        <w:rPr>
          <w:sz w:val="24"/>
        </w:rPr>
        <w:t>1</w:t>
      </w:r>
    </w:p>
    <w:p w14:paraId="6085A530" w14:textId="77777777" w:rsidR="00DB2764" w:rsidRDefault="00DB2764">
      <w:pPr>
        <w:rPr>
          <w:sz w:val="24"/>
        </w:rPr>
      </w:pPr>
    </w:p>
    <w:p w14:paraId="021F1C6D" w14:textId="3E04B827" w:rsidR="00DB2764" w:rsidRDefault="00DB2764">
      <w:pPr>
        <w:rPr>
          <w:sz w:val="24"/>
        </w:rPr>
      </w:pPr>
      <w:r>
        <w:rPr>
          <w:sz w:val="24"/>
        </w:rPr>
        <w:t>Zimmerstutzen</w:t>
      </w:r>
      <w:r>
        <w:rPr>
          <w:sz w:val="24"/>
        </w:rPr>
        <w:tab/>
      </w:r>
      <w:r>
        <w:rPr>
          <w:sz w:val="24"/>
        </w:rPr>
        <w:tab/>
        <w:t>alle Klassen</w:t>
      </w:r>
      <w:r>
        <w:rPr>
          <w:sz w:val="24"/>
        </w:rPr>
        <w:tab/>
        <w:t>Ulbering</w:t>
      </w:r>
      <w:r>
        <w:rPr>
          <w:sz w:val="24"/>
        </w:rPr>
        <w:tab/>
        <w:t>06.01.20</w:t>
      </w:r>
      <w:r w:rsidR="00F343EA">
        <w:rPr>
          <w:sz w:val="24"/>
        </w:rPr>
        <w:t>22</w:t>
      </w:r>
      <w:r>
        <w:rPr>
          <w:sz w:val="24"/>
        </w:rPr>
        <w:tab/>
      </w:r>
      <w:r w:rsidR="00F17E9E">
        <w:rPr>
          <w:sz w:val="24"/>
        </w:rPr>
        <w:t>12.12.2021</w:t>
      </w:r>
    </w:p>
    <w:p w14:paraId="7E9229FB" w14:textId="77777777" w:rsidR="00DB2764" w:rsidRDefault="00DB2764">
      <w:pPr>
        <w:rPr>
          <w:sz w:val="24"/>
        </w:rPr>
      </w:pPr>
    </w:p>
    <w:p w14:paraId="48617EB7" w14:textId="1C3CDE9C" w:rsidR="00DB2764" w:rsidRDefault="00DB2764">
      <w:pPr>
        <w:rPr>
          <w:sz w:val="24"/>
        </w:rPr>
      </w:pPr>
      <w:r>
        <w:rPr>
          <w:sz w:val="24"/>
        </w:rPr>
        <w:t>L</w:t>
      </w:r>
      <w:r w:rsidR="00F343EA">
        <w:rPr>
          <w:sz w:val="24"/>
        </w:rPr>
        <w:t>G, LP und LG 3 St.</w:t>
      </w:r>
      <w:r>
        <w:rPr>
          <w:sz w:val="24"/>
        </w:rPr>
        <w:tab/>
      </w:r>
      <w:r>
        <w:rPr>
          <w:sz w:val="24"/>
        </w:rPr>
        <w:tab/>
      </w:r>
      <w:r w:rsidR="00F343EA">
        <w:rPr>
          <w:sz w:val="24"/>
        </w:rPr>
        <w:t>Jugend</w:t>
      </w:r>
      <w:r>
        <w:rPr>
          <w:sz w:val="24"/>
        </w:rPr>
        <w:t xml:space="preserve"> </w:t>
      </w:r>
      <w:r>
        <w:rPr>
          <w:sz w:val="24"/>
        </w:rPr>
        <w:tab/>
      </w:r>
      <w:r w:rsidR="00F343EA">
        <w:rPr>
          <w:sz w:val="24"/>
        </w:rPr>
        <w:t>Simbach</w:t>
      </w:r>
      <w:r w:rsidR="00F343EA">
        <w:rPr>
          <w:sz w:val="24"/>
        </w:rPr>
        <w:tab/>
      </w:r>
      <w:r>
        <w:rPr>
          <w:sz w:val="24"/>
        </w:rPr>
        <w:t>06.01.20</w:t>
      </w:r>
      <w:r w:rsidR="00F343EA">
        <w:rPr>
          <w:sz w:val="24"/>
        </w:rPr>
        <w:t>22</w:t>
      </w:r>
      <w:r>
        <w:rPr>
          <w:sz w:val="24"/>
        </w:rPr>
        <w:tab/>
      </w:r>
      <w:r w:rsidR="00F343EA">
        <w:rPr>
          <w:sz w:val="24"/>
        </w:rPr>
        <w:t>12</w:t>
      </w:r>
      <w:r>
        <w:rPr>
          <w:sz w:val="24"/>
        </w:rPr>
        <w:t>.12.20</w:t>
      </w:r>
      <w:r w:rsidR="00F17E9E">
        <w:rPr>
          <w:sz w:val="24"/>
        </w:rPr>
        <w:t>21</w:t>
      </w:r>
    </w:p>
    <w:p w14:paraId="4A8B0FCD" w14:textId="77777777" w:rsidR="00F343EA" w:rsidRDefault="00F343EA">
      <w:pPr>
        <w:rPr>
          <w:sz w:val="24"/>
        </w:rPr>
      </w:pPr>
    </w:p>
    <w:p w14:paraId="6C4CDBE4" w14:textId="57EB2F65" w:rsidR="00DB2764" w:rsidRDefault="00F17E9E">
      <w:pPr>
        <w:rPr>
          <w:sz w:val="24"/>
        </w:rPr>
      </w:pPr>
      <w:r>
        <w:rPr>
          <w:sz w:val="24"/>
        </w:rPr>
        <w:t>LG, LP und Auflage</w:t>
      </w:r>
      <w:r w:rsidR="00DB2764">
        <w:rPr>
          <w:sz w:val="24"/>
        </w:rPr>
        <w:tab/>
      </w:r>
      <w:r w:rsidR="00DB2764">
        <w:rPr>
          <w:sz w:val="24"/>
        </w:rPr>
        <w:tab/>
      </w:r>
      <w:r>
        <w:rPr>
          <w:sz w:val="24"/>
        </w:rPr>
        <w:t>alle Klassen</w:t>
      </w:r>
      <w:r w:rsidR="00DB2764">
        <w:rPr>
          <w:sz w:val="24"/>
        </w:rPr>
        <w:tab/>
        <w:t>Ritzing</w:t>
      </w:r>
      <w:r>
        <w:rPr>
          <w:sz w:val="24"/>
        </w:rPr>
        <w:tab/>
      </w:r>
      <w:r w:rsidR="00DB2764">
        <w:rPr>
          <w:sz w:val="24"/>
        </w:rPr>
        <w:tab/>
      </w:r>
      <w:r>
        <w:rPr>
          <w:sz w:val="24"/>
        </w:rPr>
        <w:t>14</w:t>
      </w:r>
      <w:r w:rsidR="00DB2764">
        <w:rPr>
          <w:sz w:val="24"/>
        </w:rPr>
        <w:t>.01.20</w:t>
      </w:r>
      <w:r>
        <w:rPr>
          <w:sz w:val="24"/>
        </w:rPr>
        <w:t>22</w:t>
      </w:r>
      <w:r w:rsidR="00DB2764">
        <w:rPr>
          <w:sz w:val="24"/>
        </w:rPr>
        <w:tab/>
      </w:r>
      <w:r w:rsidR="00F343EA">
        <w:rPr>
          <w:sz w:val="24"/>
        </w:rPr>
        <w:t>12</w:t>
      </w:r>
      <w:r w:rsidR="00DB2764">
        <w:rPr>
          <w:sz w:val="24"/>
        </w:rPr>
        <w:t>.12.20</w:t>
      </w:r>
      <w:r>
        <w:rPr>
          <w:sz w:val="24"/>
        </w:rPr>
        <w:t>21</w:t>
      </w:r>
    </w:p>
    <w:p w14:paraId="5B9CADE4" w14:textId="179D8306" w:rsidR="00DB2764" w:rsidRDefault="00DB2764">
      <w:pPr>
        <w:rPr>
          <w:sz w:val="24"/>
        </w:rPr>
      </w:pPr>
      <w:r>
        <w:rPr>
          <w:sz w:val="24"/>
        </w:rPr>
        <w:t xml:space="preserve">                        </w:t>
      </w:r>
      <w:r>
        <w:rPr>
          <w:sz w:val="24"/>
        </w:rPr>
        <w:tab/>
      </w:r>
      <w:r>
        <w:rPr>
          <w:sz w:val="24"/>
        </w:rPr>
        <w:tab/>
      </w:r>
      <w:r w:rsidR="00F17E9E">
        <w:rPr>
          <w:sz w:val="24"/>
        </w:rPr>
        <w:t>alle Klassen</w:t>
      </w:r>
      <w:r w:rsidR="00F17E9E">
        <w:rPr>
          <w:sz w:val="24"/>
        </w:rPr>
        <w:tab/>
        <w:t>Ritzing</w:t>
      </w:r>
      <w:r w:rsidR="00F17E9E">
        <w:rPr>
          <w:sz w:val="24"/>
        </w:rPr>
        <w:tab/>
      </w:r>
      <w:r w:rsidR="00F17E9E">
        <w:rPr>
          <w:sz w:val="24"/>
        </w:rPr>
        <w:tab/>
        <w:t>1</w:t>
      </w:r>
      <w:r w:rsidR="00F17E9E">
        <w:rPr>
          <w:sz w:val="24"/>
        </w:rPr>
        <w:t>5</w:t>
      </w:r>
      <w:r w:rsidR="00F17E9E">
        <w:rPr>
          <w:sz w:val="24"/>
        </w:rPr>
        <w:t>.01.2022</w:t>
      </w:r>
      <w:r w:rsidR="00F17E9E">
        <w:rPr>
          <w:sz w:val="24"/>
        </w:rPr>
        <w:tab/>
        <w:t>12.12.2021</w:t>
      </w:r>
    </w:p>
    <w:p w14:paraId="24C7EB9B" w14:textId="056EABDD" w:rsidR="00DB2764" w:rsidRDefault="00F17E9E" w:rsidP="00F17E9E">
      <w:pPr>
        <w:ind w:left="2124" w:firstLine="708"/>
        <w:rPr>
          <w:sz w:val="24"/>
        </w:rPr>
      </w:pPr>
      <w:r>
        <w:rPr>
          <w:sz w:val="24"/>
        </w:rPr>
        <w:t>alle Klassen</w:t>
      </w:r>
      <w:r>
        <w:rPr>
          <w:sz w:val="24"/>
        </w:rPr>
        <w:tab/>
        <w:t>Ritzing</w:t>
      </w:r>
      <w:r>
        <w:rPr>
          <w:sz w:val="24"/>
        </w:rPr>
        <w:tab/>
      </w:r>
      <w:r>
        <w:rPr>
          <w:sz w:val="24"/>
        </w:rPr>
        <w:tab/>
        <w:t>1</w:t>
      </w:r>
      <w:r>
        <w:rPr>
          <w:sz w:val="24"/>
        </w:rPr>
        <w:t>6</w:t>
      </w:r>
      <w:r>
        <w:rPr>
          <w:sz w:val="24"/>
        </w:rPr>
        <w:t>.01.2022</w:t>
      </w:r>
      <w:r>
        <w:rPr>
          <w:sz w:val="24"/>
        </w:rPr>
        <w:tab/>
        <w:t>12.12.2021</w:t>
      </w:r>
    </w:p>
    <w:p w14:paraId="756C8EEF" w14:textId="50985940" w:rsidR="00DB2764" w:rsidRDefault="00DB2764">
      <w:pPr>
        <w:rPr>
          <w:sz w:val="24"/>
        </w:rPr>
      </w:pPr>
      <w:r>
        <w:rPr>
          <w:sz w:val="24"/>
        </w:rPr>
        <w:tab/>
      </w:r>
      <w:r>
        <w:rPr>
          <w:sz w:val="24"/>
        </w:rPr>
        <w:tab/>
      </w:r>
      <w:r>
        <w:rPr>
          <w:sz w:val="24"/>
        </w:rPr>
        <w:tab/>
      </w:r>
    </w:p>
    <w:p w14:paraId="60B45CE9" w14:textId="77777777" w:rsidR="00DB2764" w:rsidRDefault="00DB2764">
      <w:pPr>
        <w:rPr>
          <w:b/>
          <w:sz w:val="28"/>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25D3AAE" w14:textId="77777777" w:rsidR="00DB2764" w:rsidRDefault="00DB2764">
      <w:pPr>
        <w:jc w:val="center"/>
        <w:rPr>
          <w:b/>
          <w:sz w:val="28"/>
          <w:u w:val="single"/>
        </w:rPr>
      </w:pPr>
    </w:p>
    <w:p w14:paraId="4DA0C521" w14:textId="77777777" w:rsidR="00DB2764" w:rsidRDefault="00DB2764">
      <w:pPr>
        <w:jc w:val="center"/>
        <w:rPr>
          <w:b/>
          <w:sz w:val="28"/>
          <w:u w:val="single"/>
        </w:rPr>
      </w:pPr>
    </w:p>
    <w:p w14:paraId="2BB76B5E" w14:textId="77777777" w:rsidR="00DB2764" w:rsidRDefault="00DB2764">
      <w:pPr>
        <w:jc w:val="center"/>
        <w:rPr>
          <w:b/>
          <w:sz w:val="28"/>
          <w:u w:val="single"/>
        </w:rPr>
      </w:pPr>
    </w:p>
    <w:p w14:paraId="369EC09A" w14:textId="77777777" w:rsidR="00DB2764" w:rsidRDefault="00DB2764">
      <w:pPr>
        <w:jc w:val="center"/>
        <w:rPr>
          <w:b/>
          <w:sz w:val="28"/>
          <w:u w:val="single"/>
        </w:rPr>
      </w:pPr>
    </w:p>
    <w:p w14:paraId="034FAA6B" w14:textId="77777777" w:rsidR="00DB2764" w:rsidRDefault="00DB2764">
      <w:pPr>
        <w:jc w:val="center"/>
        <w:rPr>
          <w:b/>
          <w:sz w:val="28"/>
          <w:u w:val="single"/>
        </w:rPr>
      </w:pPr>
    </w:p>
    <w:p w14:paraId="22496F83" w14:textId="77777777" w:rsidR="00DB2764" w:rsidRDefault="00DB2764">
      <w:pPr>
        <w:jc w:val="center"/>
        <w:rPr>
          <w:b/>
          <w:sz w:val="28"/>
          <w:u w:val="single"/>
        </w:rPr>
      </w:pPr>
    </w:p>
    <w:p w14:paraId="7647C79C" w14:textId="77777777" w:rsidR="00DB2764" w:rsidRDefault="00DB2764">
      <w:pPr>
        <w:jc w:val="center"/>
        <w:rPr>
          <w:b/>
          <w:sz w:val="28"/>
          <w:u w:val="single"/>
        </w:rPr>
      </w:pPr>
    </w:p>
    <w:p w14:paraId="3AC1A668" w14:textId="77777777" w:rsidR="00DB2764" w:rsidRDefault="00DB2764">
      <w:pPr>
        <w:jc w:val="center"/>
        <w:rPr>
          <w:b/>
          <w:sz w:val="28"/>
          <w:u w:val="single"/>
        </w:rPr>
      </w:pPr>
    </w:p>
    <w:p w14:paraId="3219ABA3" w14:textId="77777777" w:rsidR="00DB2764" w:rsidRDefault="00DB2764">
      <w:pPr>
        <w:jc w:val="center"/>
        <w:rPr>
          <w:b/>
          <w:sz w:val="28"/>
          <w:u w:val="single"/>
        </w:rPr>
      </w:pPr>
    </w:p>
    <w:p w14:paraId="1DDA6D79" w14:textId="23E3AA36" w:rsidR="00DB2764" w:rsidRDefault="00F17E9E">
      <w:pPr>
        <w:jc w:val="center"/>
      </w:pPr>
      <w:r>
        <w:rPr>
          <w:b/>
          <w:sz w:val="28"/>
          <w:u w:val="single"/>
        </w:rPr>
        <w:t>Meldeschluss</w:t>
      </w:r>
      <w:r w:rsidR="00DB2764">
        <w:rPr>
          <w:b/>
          <w:sz w:val="28"/>
          <w:u w:val="single"/>
        </w:rPr>
        <w:t xml:space="preserve"> ist unbedingt </w:t>
      </w:r>
      <w:r>
        <w:rPr>
          <w:b/>
          <w:sz w:val="28"/>
          <w:u w:val="single"/>
        </w:rPr>
        <w:t>einzuhalten!</w:t>
      </w:r>
    </w:p>
    <w:p w14:paraId="5FA68BF4" w14:textId="77777777" w:rsidR="00DB2764" w:rsidRDefault="00DB2764">
      <w:pPr>
        <w:pStyle w:val="Titel"/>
      </w:pPr>
    </w:p>
    <w:p w14:paraId="1353F70B" w14:textId="77777777" w:rsidR="00DB2764" w:rsidRDefault="00DB2764">
      <w:pPr>
        <w:pStyle w:val="Titel"/>
      </w:pPr>
    </w:p>
    <w:p w14:paraId="4F5EAEE7" w14:textId="77777777" w:rsidR="00DB2764" w:rsidRDefault="00DB2764">
      <w:pPr>
        <w:rPr>
          <w:sz w:val="24"/>
          <w:lang w:val="fr-FR"/>
        </w:rPr>
      </w:pPr>
    </w:p>
    <w:p w14:paraId="7E68BDF0" w14:textId="77777777" w:rsidR="00DB2764" w:rsidRDefault="00DB2764">
      <w:pPr>
        <w:jc w:val="center"/>
      </w:pPr>
      <w:r>
        <w:rPr>
          <w:b/>
          <w:sz w:val="32"/>
        </w:rPr>
        <w:lastRenderedPageBreak/>
        <w:t>Meldeliste zur Gaumeisterschaft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49"/>
        <w:gridCol w:w="1842"/>
        <w:gridCol w:w="3229"/>
        <w:gridCol w:w="1843"/>
      </w:tblGrid>
      <w:tr w:rsidR="004B25A7" w14:paraId="55C7704A" w14:textId="77777777" w:rsidTr="00F17E9E">
        <w:trPr>
          <w:jc w:val="center"/>
        </w:trPr>
        <w:tc>
          <w:tcPr>
            <w:tcW w:w="2235" w:type="dxa"/>
            <w:shd w:val="clear" w:color="auto" w:fill="999999"/>
          </w:tcPr>
          <w:p w14:paraId="134BA138" w14:textId="77777777" w:rsidR="00DB2764" w:rsidRPr="004B25A7" w:rsidRDefault="00DB2764" w:rsidP="004B25A7">
            <w:pPr>
              <w:tabs>
                <w:tab w:val="left" w:pos="0"/>
              </w:tabs>
              <w:spacing w:after="292"/>
              <w:rPr>
                <w:sz w:val="24"/>
                <w:szCs w:val="24"/>
              </w:rPr>
            </w:pPr>
            <w:r w:rsidRPr="004B25A7">
              <w:rPr>
                <w:sz w:val="24"/>
                <w:szCs w:val="24"/>
              </w:rPr>
              <w:t>Name</w:t>
            </w:r>
          </w:p>
        </w:tc>
        <w:tc>
          <w:tcPr>
            <w:tcW w:w="1449" w:type="dxa"/>
            <w:shd w:val="clear" w:color="auto" w:fill="999999"/>
          </w:tcPr>
          <w:p w14:paraId="57748CBA" w14:textId="77777777" w:rsidR="00DB2764" w:rsidRPr="004B25A7" w:rsidRDefault="00DB2764" w:rsidP="004B25A7">
            <w:pPr>
              <w:tabs>
                <w:tab w:val="left" w:pos="0"/>
              </w:tabs>
              <w:spacing w:after="292"/>
              <w:rPr>
                <w:sz w:val="24"/>
                <w:szCs w:val="24"/>
              </w:rPr>
            </w:pPr>
            <w:r w:rsidRPr="004B25A7">
              <w:rPr>
                <w:sz w:val="24"/>
                <w:szCs w:val="24"/>
              </w:rPr>
              <w:t>Passnr.</w:t>
            </w:r>
          </w:p>
        </w:tc>
        <w:tc>
          <w:tcPr>
            <w:tcW w:w="1842" w:type="dxa"/>
            <w:shd w:val="clear" w:color="auto" w:fill="999999"/>
          </w:tcPr>
          <w:p w14:paraId="2D479BEE" w14:textId="77777777" w:rsidR="00DB2764" w:rsidRPr="004B25A7" w:rsidRDefault="00DB2764" w:rsidP="004B25A7">
            <w:pPr>
              <w:tabs>
                <w:tab w:val="left" w:pos="0"/>
              </w:tabs>
              <w:spacing w:after="292"/>
              <w:rPr>
                <w:sz w:val="24"/>
                <w:szCs w:val="24"/>
              </w:rPr>
            </w:pPr>
            <w:r w:rsidRPr="004B25A7">
              <w:rPr>
                <w:sz w:val="24"/>
                <w:szCs w:val="24"/>
              </w:rPr>
              <w:t>Geburtsdatum</w:t>
            </w:r>
          </w:p>
        </w:tc>
        <w:tc>
          <w:tcPr>
            <w:tcW w:w="3229" w:type="dxa"/>
            <w:shd w:val="clear" w:color="auto" w:fill="999999"/>
          </w:tcPr>
          <w:p w14:paraId="2F35C391" w14:textId="77777777" w:rsidR="00DB2764" w:rsidRPr="004B25A7" w:rsidRDefault="00DB2764" w:rsidP="004B25A7">
            <w:pPr>
              <w:tabs>
                <w:tab w:val="left" w:pos="0"/>
              </w:tabs>
              <w:spacing w:after="292"/>
              <w:rPr>
                <w:sz w:val="24"/>
                <w:szCs w:val="24"/>
              </w:rPr>
            </w:pPr>
            <w:r w:rsidRPr="004B25A7">
              <w:rPr>
                <w:sz w:val="24"/>
                <w:szCs w:val="24"/>
              </w:rPr>
              <w:t>Verein</w:t>
            </w:r>
          </w:p>
        </w:tc>
        <w:tc>
          <w:tcPr>
            <w:tcW w:w="1843" w:type="dxa"/>
            <w:shd w:val="clear" w:color="auto" w:fill="999999"/>
          </w:tcPr>
          <w:p w14:paraId="3C9C5DCE" w14:textId="77777777" w:rsidR="00DB2764" w:rsidRPr="004B25A7" w:rsidRDefault="00DB2764" w:rsidP="004B25A7">
            <w:pPr>
              <w:tabs>
                <w:tab w:val="left" w:pos="0"/>
              </w:tabs>
              <w:spacing w:after="292"/>
              <w:rPr>
                <w:sz w:val="24"/>
                <w:szCs w:val="24"/>
              </w:rPr>
            </w:pPr>
            <w:r w:rsidRPr="004B25A7">
              <w:rPr>
                <w:sz w:val="24"/>
                <w:szCs w:val="24"/>
              </w:rPr>
              <w:t>Mannschaft</w:t>
            </w:r>
          </w:p>
        </w:tc>
      </w:tr>
      <w:tr w:rsidR="004B25A7" w14:paraId="55BE1E4E" w14:textId="77777777" w:rsidTr="00F17E9E">
        <w:trPr>
          <w:jc w:val="center"/>
        </w:trPr>
        <w:tc>
          <w:tcPr>
            <w:tcW w:w="2235" w:type="dxa"/>
            <w:shd w:val="clear" w:color="auto" w:fill="auto"/>
          </w:tcPr>
          <w:p w14:paraId="5F2BB986" w14:textId="77777777" w:rsidR="00DB2764" w:rsidRDefault="00DB2764" w:rsidP="004B25A7">
            <w:pPr>
              <w:tabs>
                <w:tab w:val="left" w:pos="0"/>
              </w:tabs>
              <w:spacing w:after="292"/>
            </w:pPr>
          </w:p>
        </w:tc>
        <w:tc>
          <w:tcPr>
            <w:tcW w:w="1449" w:type="dxa"/>
            <w:shd w:val="clear" w:color="auto" w:fill="auto"/>
          </w:tcPr>
          <w:p w14:paraId="2B792013" w14:textId="77777777" w:rsidR="00DB2764" w:rsidRDefault="00DB2764" w:rsidP="004B25A7">
            <w:pPr>
              <w:tabs>
                <w:tab w:val="left" w:pos="0"/>
              </w:tabs>
              <w:spacing w:after="292"/>
            </w:pPr>
          </w:p>
        </w:tc>
        <w:tc>
          <w:tcPr>
            <w:tcW w:w="1842" w:type="dxa"/>
            <w:shd w:val="clear" w:color="auto" w:fill="auto"/>
          </w:tcPr>
          <w:p w14:paraId="60D03CF0" w14:textId="77777777" w:rsidR="00DB2764" w:rsidRDefault="00DB2764" w:rsidP="004B25A7">
            <w:pPr>
              <w:tabs>
                <w:tab w:val="left" w:pos="0"/>
              </w:tabs>
              <w:spacing w:after="292"/>
            </w:pPr>
          </w:p>
        </w:tc>
        <w:tc>
          <w:tcPr>
            <w:tcW w:w="3229" w:type="dxa"/>
            <w:shd w:val="clear" w:color="auto" w:fill="auto"/>
          </w:tcPr>
          <w:p w14:paraId="2FBE9A55" w14:textId="77777777" w:rsidR="00DB2764" w:rsidRDefault="00DB2764" w:rsidP="004B25A7">
            <w:pPr>
              <w:tabs>
                <w:tab w:val="left" w:pos="0"/>
              </w:tabs>
              <w:spacing w:after="292"/>
            </w:pPr>
          </w:p>
        </w:tc>
        <w:tc>
          <w:tcPr>
            <w:tcW w:w="1843" w:type="dxa"/>
            <w:shd w:val="clear" w:color="auto" w:fill="auto"/>
          </w:tcPr>
          <w:p w14:paraId="3E336BDF" w14:textId="77777777" w:rsidR="00DB2764" w:rsidRDefault="00DB2764" w:rsidP="004B25A7">
            <w:pPr>
              <w:tabs>
                <w:tab w:val="left" w:pos="0"/>
              </w:tabs>
              <w:spacing w:after="292"/>
            </w:pPr>
          </w:p>
        </w:tc>
      </w:tr>
      <w:tr w:rsidR="004B25A7" w14:paraId="50146D4F" w14:textId="77777777" w:rsidTr="00F17E9E">
        <w:trPr>
          <w:jc w:val="center"/>
        </w:trPr>
        <w:tc>
          <w:tcPr>
            <w:tcW w:w="2235" w:type="dxa"/>
            <w:shd w:val="clear" w:color="auto" w:fill="auto"/>
          </w:tcPr>
          <w:p w14:paraId="799D7D6F" w14:textId="77777777" w:rsidR="00DB2764" w:rsidRDefault="00DB2764" w:rsidP="004B25A7">
            <w:pPr>
              <w:tabs>
                <w:tab w:val="left" w:pos="0"/>
              </w:tabs>
              <w:spacing w:after="292"/>
            </w:pPr>
          </w:p>
        </w:tc>
        <w:tc>
          <w:tcPr>
            <w:tcW w:w="1449" w:type="dxa"/>
            <w:shd w:val="clear" w:color="auto" w:fill="auto"/>
          </w:tcPr>
          <w:p w14:paraId="29E20921" w14:textId="77777777" w:rsidR="00DB2764" w:rsidRDefault="00DB2764" w:rsidP="004B25A7">
            <w:pPr>
              <w:tabs>
                <w:tab w:val="left" w:pos="0"/>
              </w:tabs>
              <w:spacing w:after="292"/>
            </w:pPr>
          </w:p>
        </w:tc>
        <w:tc>
          <w:tcPr>
            <w:tcW w:w="1842" w:type="dxa"/>
            <w:shd w:val="clear" w:color="auto" w:fill="auto"/>
          </w:tcPr>
          <w:p w14:paraId="5F850FED" w14:textId="77777777" w:rsidR="00DB2764" w:rsidRDefault="00DB2764" w:rsidP="004B25A7">
            <w:pPr>
              <w:tabs>
                <w:tab w:val="left" w:pos="0"/>
              </w:tabs>
              <w:spacing w:after="292"/>
            </w:pPr>
          </w:p>
        </w:tc>
        <w:tc>
          <w:tcPr>
            <w:tcW w:w="3229" w:type="dxa"/>
            <w:shd w:val="clear" w:color="auto" w:fill="auto"/>
          </w:tcPr>
          <w:p w14:paraId="0EC0E83E" w14:textId="77777777" w:rsidR="00DB2764" w:rsidRDefault="00DB2764" w:rsidP="004B25A7">
            <w:pPr>
              <w:tabs>
                <w:tab w:val="left" w:pos="0"/>
              </w:tabs>
              <w:spacing w:after="292"/>
            </w:pPr>
          </w:p>
        </w:tc>
        <w:tc>
          <w:tcPr>
            <w:tcW w:w="1843" w:type="dxa"/>
            <w:shd w:val="clear" w:color="auto" w:fill="auto"/>
          </w:tcPr>
          <w:p w14:paraId="199A50A4" w14:textId="77777777" w:rsidR="00DB2764" w:rsidRDefault="00DB2764" w:rsidP="004B25A7">
            <w:pPr>
              <w:tabs>
                <w:tab w:val="left" w:pos="0"/>
              </w:tabs>
              <w:spacing w:after="292"/>
            </w:pPr>
          </w:p>
        </w:tc>
      </w:tr>
      <w:tr w:rsidR="004B25A7" w14:paraId="31E3D67D" w14:textId="77777777" w:rsidTr="00F17E9E">
        <w:trPr>
          <w:jc w:val="center"/>
        </w:trPr>
        <w:tc>
          <w:tcPr>
            <w:tcW w:w="2235" w:type="dxa"/>
            <w:shd w:val="clear" w:color="auto" w:fill="auto"/>
          </w:tcPr>
          <w:p w14:paraId="3AB23F59" w14:textId="77777777" w:rsidR="00DB2764" w:rsidRDefault="00DB2764" w:rsidP="004B25A7">
            <w:pPr>
              <w:tabs>
                <w:tab w:val="left" w:pos="0"/>
              </w:tabs>
              <w:spacing w:after="292"/>
            </w:pPr>
          </w:p>
        </w:tc>
        <w:tc>
          <w:tcPr>
            <w:tcW w:w="1449" w:type="dxa"/>
            <w:shd w:val="clear" w:color="auto" w:fill="auto"/>
          </w:tcPr>
          <w:p w14:paraId="63351664" w14:textId="77777777" w:rsidR="00DB2764" w:rsidRDefault="00DB2764" w:rsidP="004B25A7">
            <w:pPr>
              <w:tabs>
                <w:tab w:val="left" w:pos="0"/>
              </w:tabs>
              <w:spacing w:after="292"/>
            </w:pPr>
          </w:p>
        </w:tc>
        <w:tc>
          <w:tcPr>
            <w:tcW w:w="1842" w:type="dxa"/>
            <w:shd w:val="clear" w:color="auto" w:fill="auto"/>
          </w:tcPr>
          <w:p w14:paraId="06A8EB19" w14:textId="77777777" w:rsidR="00DB2764" w:rsidRDefault="00DB2764" w:rsidP="004B25A7">
            <w:pPr>
              <w:tabs>
                <w:tab w:val="left" w:pos="0"/>
              </w:tabs>
              <w:spacing w:after="292"/>
            </w:pPr>
          </w:p>
        </w:tc>
        <w:tc>
          <w:tcPr>
            <w:tcW w:w="3229" w:type="dxa"/>
            <w:shd w:val="clear" w:color="auto" w:fill="auto"/>
          </w:tcPr>
          <w:p w14:paraId="194FDFB9" w14:textId="77777777" w:rsidR="00DB2764" w:rsidRDefault="00DB2764" w:rsidP="004B25A7">
            <w:pPr>
              <w:tabs>
                <w:tab w:val="left" w:pos="0"/>
              </w:tabs>
              <w:spacing w:after="292"/>
            </w:pPr>
          </w:p>
        </w:tc>
        <w:tc>
          <w:tcPr>
            <w:tcW w:w="1843" w:type="dxa"/>
            <w:shd w:val="clear" w:color="auto" w:fill="auto"/>
          </w:tcPr>
          <w:p w14:paraId="2846742E" w14:textId="77777777" w:rsidR="00DB2764" w:rsidRDefault="00DB2764" w:rsidP="004B25A7">
            <w:pPr>
              <w:tabs>
                <w:tab w:val="left" w:pos="0"/>
              </w:tabs>
              <w:spacing w:after="292"/>
            </w:pPr>
          </w:p>
        </w:tc>
      </w:tr>
      <w:tr w:rsidR="004B25A7" w14:paraId="5A5ADF25" w14:textId="77777777" w:rsidTr="00F17E9E">
        <w:trPr>
          <w:jc w:val="center"/>
        </w:trPr>
        <w:tc>
          <w:tcPr>
            <w:tcW w:w="2235" w:type="dxa"/>
            <w:shd w:val="clear" w:color="auto" w:fill="auto"/>
          </w:tcPr>
          <w:p w14:paraId="0CA841B8" w14:textId="77777777" w:rsidR="00DB2764" w:rsidRDefault="00DB2764" w:rsidP="004B25A7">
            <w:pPr>
              <w:tabs>
                <w:tab w:val="left" w:pos="0"/>
              </w:tabs>
              <w:spacing w:after="292"/>
            </w:pPr>
          </w:p>
        </w:tc>
        <w:tc>
          <w:tcPr>
            <w:tcW w:w="1449" w:type="dxa"/>
            <w:shd w:val="clear" w:color="auto" w:fill="auto"/>
          </w:tcPr>
          <w:p w14:paraId="2DEDEE2F" w14:textId="77777777" w:rsidR="00DB2764" w:rsidRDefault="00DB2764" w:rsidP="004B25A7">
            <w:pPr>
              <w:tabs>
                <w:tab w:val="left" w:pos="0"/>
              </w:tabs>
              <w:spacing w:after="292"/>
            </w:pPr>
          </w:p>
        </w:tc>
        <w:tc>
          <w:tcPr>
            <w:tcW w:w="1842" w:type="dxa"/>
            <w:shd w:val="clear" w:color="auto" w:fill="auto"/>
          </w:tcPr>
          <w:p w14:paraId="1BD75FB6" w14:textId="77777777" w:rsidR="00DB2764" w:rsidRDefault="00DB2764" w:rsidP="004B25A7">
            <w:pPr>
              <w:tabs>
                <w:tab w:val="left" w:pos="0"/>
              </w:tabs>
              <w:spacing w:after="292"/>
            </w:pPr>
          </w:p>
        </w:tc>
        <w:tc>
          <w:tcPr>
            <w:tcW w:w="3229" w:type="dxa"/>
            <w:shd w:val="clear" w:color="auto" w:fill="auto"/>
          </w:tcPr>
          <w:p w14:paraId="307F8C67" w14:textId="77777777" w:rsidR="00DB2764" w:rsidRDefault="00DB2764" w:rsidP="004B25A7">
            <w:pPr>
              <w:tabs>
                <w:tab w:val="left" w:pos="0"/>
              </w:tabs>
              <w:spacing w:after="292"/>
            </w:pPr>
          </w:p>
        </w:tc>
        <w:tc>
          <w:tcPr>
            <w:tcW w:w="1843" w:type="dxa"/>
            <w:shd w:val="clear" w:color="auto" w:fill="auto"/>
          </w:tcPr>
          <w:p w14:paraId="283A299B" w14:textId="77777777" w:rsidR="00DB2764" w:rsidRDefault="00DB2764" w:rsidP="004B25A7">
            <w:pPr>
              <w:tabs>
                <w:tab w:val="left" w:pos="0"/>
              </w:tabs>
              <w:spacing w:after="292"/>
            </w:pPr>
          </w:p>
        </w:tc>
      </w:tr>
      <w:tr w:rsidR="004B25A7" w14:paraId="535A67C4" w14:textId="77777777" w:rsidTr="00F17E9E">
        <w:trPr>
          <w:jc w:val="center"/>
        </w:trPr>
        <w:tc>
          <w:tcPr>
            <w:tcW w:w="2235" w:type="dxa"/>
            <w:shd w:val="clear" w:color="auto" w:fill="auto"/>
          </w:tcPr>
          <w:p w14:paraId="6B2F855A" w14:textId="77777777" w:rsidR="00DB2764" w:rsidRDefault="00DB2764" w:rsidP="004B25A7">
            <w:pPr>
              <w:tabs>
                <w:tab w:val="left" w:pos="0"/>
              </w:tabs>
              <w:spacing w:after="292"/>
            </w:pPr>
          </w:p>
        </w:tc>
        <w:tc>
          <w:tcPr>
            <w:tcW w:w="1449" w:type="dxa"/>
            <w:shd w:val="clear" w:color="auto" w:fill="auto"/>
          </w:tcPr>
          <w:p w14:paraId="191BB1A7" w14:textId="77777777" w:rsidR="00DB2764" w:rsidRDefault="00DB2764" w:rsidP="004B25A7">
            <w:pPr>
              <w:tabs>
                <w:tab w:val="left" w:pos="0"/>
              </w:tabs>
              <w:spacing w:after="292"/>
            </w:pPr>
          </w:p>
        </w:tc>
        <w:tc>
          <w:tcPr>
            <w:tcW w:w="1842" w:type="dxa"/>
            <w:shd w:val="clear" w:color="auto" w:fill="auto"/>
          </w:tcPr>
          <w:p w14:paraId="567B1322" w14:textId="77777777" w:rsidR="00DB2764" w:rsidRDefault="00DB2764" w:rsidP="004B25A7">
            <w:pPr>
              <w:tabs>
                <w:tab w:val="left" w:pos="0"/>
              </w:tabs>
              <w:spacing w:after="292"/>
            </w:pPr>
          </w:p>
        </w:tc>
        <w:tc>
          <w:tcPr>
            <w:tcW w:w="3229" w:type="dxa"/>
            <w:shd w:val="clear" w:color="auto" w:fill="auto"/>
          </w:tcPr>
          <w:p w14:paraId="4A99D36C" w14:textId="77777777" w:rsidR="00DB2764" w:rsidRDefault="00DB2764" w:rsidP="004B25A7">
            <w:pPr>
              <w:tabs>
                <w:tab w:val="left" w:pos="0"/>
              </w:tabs>
              <w:spacing w:after="292"/>
            </w:pPr>
          </w:p>
        </w:tc>
        <w:tc>
          <w:tcPr>
            <w:tcW w:w="1843" w:type="dxa"/>
            <w:shd w:val="clear" w:color="auto" w:fill="auto"/>
          </w:tcPr>
          <w:p w14:paraId="0A50A86F" w14:textId="77777777" w:rsidR="00DB2764" w:rsidRDefault="00DB2764" w:rsidP="004B25A7">
            <w:pPr>
              <w:tabs>
                <w:tab w:val="left" w:pos="0"/>
              </w:tabs>
              <w:spacing w:after="292"/>
            </w:pPr>
          </w:p>
        </w:tc>
      </w:tr>
      <w:tr w:rsidR="004B25A7" w14:paraId="452595CF" w14:textId="77777777" w:rsidTr="00F17E9E">
        <w:trPr>
          <w:jc w:val="center"/>
        </w:trPr>
        <w:tc>
          <w:tcPr>
            <w:tcW w:w="2235" w:type="dxa"/>
            <w:shd w:val="clear" w:color="auto" w:fill="auto"/>
          </w:tcPr>
          <w:p w14:paraId="4E4BA1F2" w14:textId="77777777" w:rsidR="00DB2764" w:rsidRDefault="00DB2764" w:rsidP="004B25A7">
            <w:pPr>
              <w:tabs>
                <w:tab w:val="left" w:pos="0"/>
              </w:tabs>
              <w:spacing w:after="292"/>
            </w:pPr>
          </w:p>
        </w:tc>
        <w:tc>
          <w:tcPr>
            <w:tcW w:w="1449" w:type="dxa"/>
            <w:shd w:val="clear" w:color="auto" w:fill="auto"/>
          </w:tcPr>
          <w:p w14:paraId="46908F4A" w14:textId="77777777" w:rsidR="00DB2764" w:rsidRDefault="00DB2764" w:rsidP="004B25A7">
            <w:pPr>
              <w:tabs>
                <w:tab w:val="left" w:pos="0"/>
              </w:tabs>
              <w:spacing w:after="292"/>
            </w:pPr>
          </w:p>
        </w:tc>
        <w:tc>
          <w:tcPr>
            <w:tcW w:w="1842" w:type="dxa"/>
            <w:shd w:val="clear" w:color="auto" w:fill="auto"/>
          </w:tcPr>
          <w:p w14:paraId="32D5E393" w14:textId="77777777" w:rsidR="00DB2764" w:rsidRDefault="00DB2764" w:rsidP="004B25A7">
            <w:pPr>
              <w:tabs>
                <w:tab w:val="left" w:pos="0"/>
              </w:tabs>
              <w:spacing w:after="292"/>
            </w:pPr>
          </w:p>
        </w:tc>
        <w:tc>
          <w:tcPr>
            <w:tcW w:w="3229" w:type="dxa"/>
            <w:shd w:val="clear" w:color="auto" w:fill="auto"/>
          </w:tcPr>
          <w:p w14:paraId="52884223" w14:textId="77777777" w:rsidR="00DB2764" w:rsidRDefault="00DB2764" w:rsidP="004B25A7">
            <w:pPr>
              <w:tabs>
                <w:tab w:val="left" w:pos="0"/>
              </w:tabs>
              <w:spacing w:after="292"/>
            </w:pPr>
          </w:p>
        </w:tc>
        <w:tc>
          <w:tcPr>
            <w:tcW w:w="1843" w:type="dxa"/>
            <w:shd w:val="clear" w:color="auto" w:fill="auto"/>
          </w:tcPr>
          <w:p w14:paraId="505E1A59" w14:textId="77777777" w:rsidR="00DB2764" w:rsidRDefault="00DB2764" w:rsidP="004B25A7">
            <w:pPr>
              <w:tabs>
                <w:tab w:val="left" w:pos="0"/>
              </w:tabs>
              <w:spacing w:after="292"/>
            </w:pPr>
          </w:p>
        </w:tc>
      </w:tr>
      <w:tr w:rsidR="004B25A7" w14:paraId="7CBFC521" w14:textId="77777777" w:rsidTr="00F17E9E">
        <w:trPr>
          <w:jc w:val="center"/>
        </w:trPr>
        <w:tc>
          <w:tcPr>
            <w:tcW w:w="2235" w:type="dxa"/>
            <w:shd w:val="clear" w:color="auto" w:fill="auto"/>
          </w:tcPr>
          <w:p w14:paraId="4DF0F8FF" w14:textId="77777777" w:rsidR="00DB2764" w:rsidRDefault="00DB2764" w:rsidP="004B25A7">
            <w:pPr>
              <w:tabs>
                <w:tab w:val="left" w:pos="0"/>
              </w:tabs>
              <w:spacing w:after="292"/>
            </w:pPr>
          </w:p>
        </w:tc>
        <w:tc>
          <w:tcPr>
            <w:tcW w:w="1449" w:type="dxa"/>
            <w:shd w:val="clear" w:color="auto" w:fill="auto"/>
          </w:tcPr>
          <w:p w14:paraId="308D1D76" w14:textId="77777777" w:rsidR="00DB2764" w:rsidRDefault="00DB2764" w:rsidP="004B25A7">
            <w:pPr>
              <w:tabs>
                <w:tab w:val="left" w:pos="0"/>
              </w:tabs>
              <w:spacing w:after="292"/>
            </w:pPr>
          </w:p>
        </w:tc>
        <w:tc>
          <w:tcPr>
            <w:tcW w:w="1842" w:type="dxa"/>
            <w:shd w:val="clear" w:color="auto" w:fill="auto"/>
          </w:tcPr>
          <w:p w14:paraId="30B01501" w14:textId="77777777" w:rsidR="00DB2764" w:rsidRDefault="00DB2764" w:rsidP="004B25A7">
            <w:pPr>
              <w:tabs>
                <w:tab w:val="left" w:pos="0"/>
              </w:tabs>
              <w:spacing w:after="292"/>
            </w:pPr>
          </w:p>
        </w:tc>
        <w:tc>
          <w:tcPr>
            <w:tcW w:w="3229" w:type="dxa"/>
            <w:shd w:val="clear" w:color="auto" w:fill="auto"/>
          </w:tcPr>
          <w:p w14:paraId="6E2298BC" w14:textId="77777777" w:rsidR="00DB2764" w:rsidRDefault="00DB2764" w:rsidP="004B25A7">
            <w:pPr>
              <w:tabs>
                <w:tab w:val="left" w:pos="0"/>
              </w:tabs>
              <w:spacing w:after="292"/>
            </w:pPr>
          </w:p>
        </w:tc>
        <w:tc>
          <w:tcPr>
            <w:tcW w:w="1843" w:type="dxa"/>
            <w:shd w:val="clear" w:color="auto" w:fill="auto"/>
          </w:tcPr>
          <w:p w14:paraId="404A482D" w14:textId="77777777" w:rsidR="00DB2764" w:rsidRDefault="00DB2764" w:rsidP="004B25A7">
            <w:pPr>
              <w:tabs>
                <w:tab w:val="left" w:pos="0"/>
              </w:tabs>
              <w:spacing w:after="292"/>
            </w:pPr>
          </w:p>
        </w:tc>
      </w:tr>
      <w:tr w:rsidR="004B25A7" w14:paraId="7AFD5720" w14:textId="77777777" w:rsidTr="00F17E9E">
        <w:trPr>
          <w:jc w:val="center"/>
        </w:trPr>
        <w:tc>
          <w:tcPr>
            <w:tcW w:w="2235" w:type="dxa"/>
            <w:shd w:val="clear" w:color="auto" w:fill="auto"/>
          </w:tcPr>
          <w:p w14:paraId="63FA7A92" w14:textId="77777777" w:rsidR="00DB2764" w:rsidRDefault="00DB2764" w:rsidP="004B25A7">
            <w:pPr>
              <w:tabs>
                <w:tab w:val="left" w:pos="0"/>
              </w:tabs>
              <w:spacing w:after="292"/>
            </w:pPr>
          </w:p>
        </w:tc>
        <w:tc>
          <w:tcPr>
            <w:tcW w:w="1449" w:type="dxa"/>
            <w:shd w:val="clear" w:color="auto" w:fill="auto"/>
          </w:tcPr>
          <w:p w14:paraId="1B3D2F59" w14:textId="77777777" w:rsidR="00DB2764" w:rsidRDefault="00DB2764" w:rsidP="004B25A7">
            <w:pPr>
              <w:tabs>
                <w:tab w:val="left" w:pos="0"/>
              </w:tabs>
              <w:spacing w:after="292"/>
            </w:pPr>
          </w:p>
        </w:tc>
        <w:tc>
          <w:tcPr>
            <w:tcW w:w="1842" w:type="dxa"/>
            <w:shd w:val="clear" w:color="auto" w:fill="auto"/>
          </w:tcPr>
          <w:p w14:paraId="154E29EC" w14:textId="77777777" w:rsidR="00DB2764" w:rsidRDefault="00DB2764" w:rsidP="004B25A7">
            <w:pPr>
              <w:tabs>
                <w:tab w:val="left" w:pos="0"/>
              </w:tabs>
              <w:spacing w:after="292"/>
            </w:pPr>
          </w:p>
        </w:tc>
        <w:tc>
          <w:tcPr>
            <w:tcW w:w="3229" w:type="dxa"/>
            <w:shd w:val="clear" w:color="auto" w:fill="auto"/>
          </w:tcPr>
          <w:p w14:paraId="72AB0C3C" w14:textId="77777777" w:rsidR="00DB2764" w:rsidRDefault="00DB2764" w:rsidP="004B25A7">
            <w:pPr>
              <w:tabs>
                <w:tab w:val="left" w:pos="0"/>
              </w:tabs>
              <w:spacing w:after="292"/>
            </w:pPr>
          </w:p>
        </w:tc>
        <w:tc>
          <w:tcPr>
            <w:tcW w:w="1843" w:type="dxa"/>
            <w:shd w:val="clear" w:color="auto" w:fill="auto"/>
          </w:tcPr>
          <w:p w14:paraId="27016145" w14:textId="77777777" w:rsidR="00DB2764" w:rsidRDefault="00DB2764" w:rsidP="004B25A7">
            <w:pPr>
              <w:tabs>
                <w:tab w:val="left" w:pos="0"/>
              </w:tabs>
              <w:spacing w:after="292"/>
            </w:pPr>
          </w:p>
        </w:tc>
      </w:tr>
      <w:tr w:rsidR="004B25A7" w14:paraId="7604C3AF" w14:textId="77777777" w:rsidTr="00F17E9E">
        <w:trPr>
          <w:jc w:val="center"/>
        </w:trPr>
        <w:tc>
          <w:tcPr>
            <w:tcW w:w="2235" w:type="dxa"/>
            <w:shd w:val="clear" w:color="auto" w:fill="auto"/>
          </w:tcPr>
          <w:p w14:paraId="64045644" w14:textId="77777777" w:rsidR="00DB2764" w:rsidRDefault="00DB2764" w:rsidP="004B25A7">
            <w:pPr>
              <w:tabs>
                <w:tab w:val="left" w:pos="0"/>
              </w:tabs>
              <w:spacing w:after="292"/>
            </w:pPr>
          </w:p>
        </w:tc>
        <w:tc>
          <w:tcPr>
            <w:tcW w:w="1449" w:type="dxa"/>
            <w:shd w:val="clear" w:color="auto" w:fill="auto"/>
          </w:tcPr>
          <w:p w14:paraId="156E616C" w14:textId="77777777" w:rsidR="00DB2764" w:rsidRDefault="00DB2764" w:rsidP="004B25A7">
            <w:pPr>
              <w:tabs>
                <w:tab w:val="left" w:pos="0"/>
              </w:tabs>
              <w:spacing w:after="292"/>
            </w:pPr>
          </w:p>
        </w:tc>
        <w:tc>
          <w:tcPr>
            <w:tcW w:w="1842" w:type="dxa"/>
            <w:shd w:val="clear" w:color="auto" w:fill="auto"/>
          </w:tcPr>
          <w:p w14:paraId="469C233B" w14:textId="77777777" w:rsidR="00DB2764" w:rsidRDefault="00DB2764" w:rsidP="004B25A7">
            <w:pPr>
              <w:tabs>
                <w:tab w:val="left" w:pos="0"/>
              </w:tabs>
              <w:spacing w:after="292"/>
            </w:pPr>
          </w:p>
        </w:tc>
        <w:tc>
          <w:tcPr>
            <w:tcW w:w="3229" w:type="dxa"/>
            <w:shd w:val="clear" w:color="auto" w:fill="auto"/>
          </w:tcPr>
          <w:p w14:paraId="6F0074B5" w14:textId="77777777" w:rsidR="00DB2764" w:rsidRDefault="00DB2764" w:rsidP="004B25A7">
            <w:pPr>
              <w:tabs>
                <w:tab w:val="left" w:pos="0"/>
              </w:tabs>
              <w:spacing w:after="292"/>
            </w:pPr>
          </w:p>
        </w:tc>
        <w:tc>
          <w:tcPr>
            <w:tcW w:w="1843" w:type="dxa"/>
            <w:shd w:val="clear" w:color="auto" w:fill="auto"/>
          </w:tcPr>
          <w:p w14:paraId="7F8A41A1" w14:textId="77777777" w:rsidR="00DB2764" w:rsidRDefault="00DB2764" w:rsidP="004B25A7">
            <w:pPr>
              <w:tabs>
                <w:tab w:val="left" w:pos="0"/>
              </w:tabs>
              <w:spacing w:after="292"/>
            </w:pPr>
          </w:p>
        </w:tc>
      </w:tr>
      <w:tr w:rsidR="004B25A7" w14:paraId="477138D1" w14:textId="77777777" w:rsidTr="00F17E9E">
        <w:trPr>
          <w:jc w:val="center"/>
        </w:trPr>
        <w:tc>
          <w:tcPr>
            <w:tcW w:w="2235" w:type="dxa"/>
            <w:shd w:val="clear" w:color="auto" w:fill="auto"/>
          </w:tcPr>
          <w:p w14:paraId="2FD3F6B4" w14:textId="77777777" w:rsidR="00DB2764" w:rsidRDefault="00DB2764" w:rsidP="004B25A7">
            <w:pPr>
              <w:tabs>
                <w:tab w:val="left" w:pos="0"/>
              </w:tabs>
              <w:spacing w:after="292"/>
            </w:pPr>
          </w:p>
        </w:tc>
        <w:tc>
          <w:tcPr>
            <w:tcW w:w="1449" w:type="dxa"/>
            <w:shd w:val="clear" w:color="auto" w:fill="auto"/>
          </w:tcPr>
          <w:p w14:paraId="71AC210B" w14:textId="77777777" w:rsidR="00DB2764" w:rsidRDefault="00DB2764" w:rsidP="004B25A7">
            <w:pPr>
              <w:tabs>
                <w:tab w:val="left" w:pos="0"/>
              </w:tabs>
              <w:spacing w:after="292"/>
            </w:pPr>
          </w:p>
        </w:tc>
        <w:tc>
          <w:tcPr>
            <w:tcW w:w="1842" w:type="dxa"/>
            <w:shd w:val="clear" w:color="auto" w:fill="auto"/>
          </w:tcPr>
          <w:p w14:paraId="737C9209" w14:textId="77777777" w:rsidR="00DB2764" w:rsidRDefault="00DB2764" w:rsidP="004B25A7">
            <w:pPr>
              <w:tabs>
                <w:tab w:val="left" w:pos="0"/>
              </w:tabs>
              <w:spacing w:after="292"/>
            </w:pPr>
          </w:p>
        </w:tc>
        <w:tc>
          <w:tcPr>
            <w:tcW w:w="3229" w:type="dxa"/>
            <w:shd w:val="clear" w:color="auto" w:fill="auto"/>
          </w:tcPr>
          <w:p w14:paraId="0CFB6AF8" w14:textId="77777777" w:rsidR="00DB2764" w:rsidRDefault="00DB2764" w:rsidP="004B25A7">
            <w:pPr>
              <w:tabs>
                <w:tab w:val="left" w:pos="0"/>
              </w:tabs>
              <w:spacing w:after="292"/>
            </w:pPr>
          </w:p>
        </w:tc>
        <w:tc>
          <w:tcPr>
            <w:tcW w:w="1843" w:type="dxa"/>
            <w:shd w:val="clear" w:color="auto" w:fill="auto"/>
          </w:tcPr>
          <w:p w14:paraId="24435DC6" w14:textId="77777777" w:rsidR="00DB2764" w:rsidRDefault="00DB2764" w:rsidP="004B25A7">
            <w:pPr>
              <w:tabs>
                <w:tab w:val="left" w:pos="0"/>
              </w:tabs>
              <w:spacing w:after="292"/>
            </w:pPr>
          </w:p>
        </w:tc>
      </w:tr>
      <w:tr w:rsidR="00F17E9E" w14:paraId="099BC209" w14:textId="77777777" w:rsidTr="00F17E9E">
        <w:trPr>
          <w:jc w:val="center"/>
        </w:trPr>
        <w:tc>
          <w:tcPr>
            <w:tcW w:w="2235" w:type="dxa"/>
            <w:shd w:val="clear" w:color="auto" w:fill="auto"/>
          </w:tcPr>
          <w:p w14:paraId="7DD9DBED" w14:textId="77777777" w:rsidR="00F17E9E" w:rsidRDefault="00F17E9E" w:rsidP="004B25A7">
            <w:pPr>
              <w:tabs>
                <w:tab w:val="left" w:pos="0"/>
              </w:tabs>
              <w:spacing w:after="292"/>
            </w:pPr>
          </w:p>
        </w:tc>
        <w:tc>
          <w:tcPr>
            <w:tcW w:w="1449" w:type="dxa"/>
            <w:shd w:val="clear" w:color="auto" w:fill="auto"/>
          </w:tcPr>
          <w:p w14:paraId="29D70BE2" w14:textId="77777777" w:rsidR="00F17E9E" w:rsidRDefault="00F17E9E" w:rsidP="004B25A7">
            <w:pPr>
              <w:tabs>
                <w:tab w:val="left" w:pos="0"/>
              </w:tabs>
              <w:spacing w:after="292"/>
            </w:pPr>
          </w:p>
        </w:tc>
        <w:tc>
          <w:tcPr>
            <w:tcW w:w="1842" w:type="dxa"/>
            <w:shd w:val="clear" w:color="auto" w:fill="auto"/>
          </w:tcPr>
          <w:p w14:paraId="39EFAF73" w14:textId="77777777" w:rsidR="00F17E9E" w:rsidRDefault="00F17E9E" w:rsidP="004B25A7">
            <w:pPr>
              <w:tabs>
                <w:tab w:val="left" w:pos="0"/>
              </w:tabs>
              <w:spacing w:after="292"/>
            </w:pPr>
          </w:p>
        </w:tc>
        <w:tc>
          <w:tcPr>
            <w:tcW w:w="3229" w:type="dxa"/>
            <w:shd w:val="clear" w:color="auto" w:fill="auto"/>
          </w:tcPr>
          <w:p w14:paraId="3B2A9A28" w14:textId="77777777" w:rsidR="00F17E9E" w:rsidRDefault="00F17E9E" w:rsidP="004B25A7">
            <w:pPr>
              <w:tabs>
                <w:tab w:val="left" w:pos="0"/>
              </w:tabs>
              <w:spacing w:after="292"/>
            </w:pPr>
          </w:p>
        </w:tc>
        <w:tc>
          <w:tcPr>
            <w:tcW w:w="1843" w:type="dxa"/>
            <w:shd w:val="clear" w:color="auto" w:fill="auto"/>
          </w:tcPr>
          <w:p w14:paraId="6C68C007" w14:textId="77777777" w:rsidR="00F17E9E" w:rsidRDefault="00F17E9E" w:rsidP="004B25A7">
            <w:pPr>
              <w:tabs>
                <w:tab w:val="left" w:pos="0"/>
              </w:tabs>
              <w:spacing w:after="292"/>
            </w:pPr>
          </w:p>
        </w:tc>
      </w:tr>
      <w:tr w:rsidR="00F17E9E" w14:paraId="4D6F7B96" w14:textId="77777777" w:rsidTr="00F17E9E">
        <w:trPr>
          <w:jc w:val="center"/>
        </w:trPr>
        <w:tc>
          <w:tcPr>
            <w:tcW w:w="2235" w:type="dxa"/>
            <w:shd w:val="clear" w:color="auto" w:fill="auto"/>
          </w:tcPr>
          <w:p w14:paraId="0508E0D1" w14:textId="77777777" w:rsidR="00F17E9E" w:rsidRDefault="00F17E9E" w:rsidP="004B25A7">
            <w:pPr>
              <w:tabs>
                <w:tab w:val="left" w:pos="0"/>
              </w:tabs>
              <w:spacing w:after="292"/>
            </w:pPr>
          </w:p>
        </w:tc>
        <w:tc>
          <w:tcPr>
            <w:tcW w:w="1449" w:type="dxa"/>
            <w:shd w:val="clear" w:color="auto" w:fill="auto"/>
          </w:tcPr>
          <w:p w14:paraId="40A55212" w14:textId="77777777" w:rsidR="00F17E9E" w:rsidRDefault="00F17E9E" w:rsidP="004B25A7">
            <w:pPr>
              <w:tabs>
                <w:tab w:val="left" w:pos="0"/>
              </w:tabs>
              <w:spacing w:after="292"/>
            </w:pPr>
          </w:p>
        </w:tc>
        <w:tc>
          <w:tcPr>
            <w:tcW w:w="1842" w:type="dxa"/>
            <w:shd w:val="clear" w:color="auto" w:fill="auto"/>
          </w:tcPr>
          <w:p w14:paraId="214A5375" w14:textId="77777777" w:rsidR="00F17E9E" w:rsidRDefault="00F17E9E" w:rsidP="004B25A7">
            <w:pPr>
              <w:tabs>
                <w:tab w:val="left" w:pos="0"/>
              </w:tabs>
              <w:spacing w:after="292"/>
            </w:pPr>
          </w:p>
        </w:tc>
        <w:tc>
          <w:tcPr>
            <w:tcW w:w="3229" w:type="dxa"/>
            <w:shd w:val="clear" w:color="auto" w:fill="auto"/>
          </w:tcPr>
          <w:p w14:paraId="3B707DF4" w14:textId="77777777" w:rsidR="00F17E9E" w:rsidRDefault="00F17E9E" w:rsidP="004B25A7">
            <w:pPr>
              <w:tabs>
                <w:tab w:val="left" w:pos="0"/>
              </w:tabs>
              <w:spacing w:after="292"/>
            </w:pPr>
          </w:p>
        </w:tc>
        <w:tc>
          <w:tcPr>
            <w:tcW w:w="1843" w:type="dxa"/>
            <w:shd w:val="clear" w:color="auto" w:fill="auto"/>
          </w:tcPr>
          <w:p w14:paraId="659CDA4C" w14:textId="77777777" w:rsidR="00F17E9E" w:rsidRDefault="00F17E9E" w:rsidP="004B25A7">
            <w:pPr>
              <w:tabs>
                <w:tab w:val="left" w:pos="0"/>
              </w:tabs>
              <w:spacing w:after="292"/>
            </w:pPr>
          </w:p>
        </w:tc>
      </w:tr>
      <w:tr w:rsidR="00F17E9E" w14:paraId="13103D5F" w14:textId="77777777" w:rsidTr="00F17E9E">
        <w:trPr>
          <w:jc w:val="center"/>
        </w:trPr>
        <w:tc>
          <w:tcPr>
            <w:tcW w:w="2235" w:type="dxa"/>
            <w:shd w:val="clear" w:color="auto" w:fill="auto"/>
          </w:tcPr>
          <w:p w14:paraId="3422F380" w14:textId="77777777" w:rsidR="00F17E9E" w:rsidRDefault="00F17E9E" w:rsidP="004B25A7">
            <w:pPr>
              <w:tabs>
                <w:tab w:val="left" w:pos="0"/>
              </w:tabs>
              <w:spacing w:after="292"/>
            </w:pPr>
          </w:p>
        </w:tc>
        <w:tc>
          <w:tcPr>
            <w:tcW w:w="1449" w:type="dxa"/>
            <w:shd w:val="clear" w:color="auto" w:fill="auto"/>
          </w:tcPr>
          <w:p w14:paraId="3BE43C62" w14:textId="77777777" w:rsidR="00F17E9E" w:rsidRDefault="00F17E9E" w:rsidP="004B25A7">
            <w:pPr>
              <w:tabs>
                <w:tab w:val="left" w:pos="0"/>
              </w:tabs>
              <w:spacing w:after="292"/>
            </w:pPr>
          </w:p>
        </w:tc>
        <w:tc>
          <w:tcPr>
            <w:tcW w:w="1842" w:type="dxa"/>
            <w:shd w:val="clear" w:color="auto" w:fill="auto"/>
          </w:tcPr>
          <w:p w14:paraId="3DED4EFF" w14:textId="77777777" w:rsidR="00F17E9E" w:rsidRDefault="00F17E9E" w:rsidP="004B25A7">
            <w:pPr>
              <w:tabs>
                <w:tab w:val="left" w:pos="0"/>
              </w:tabs>
              <w:spacing w:after="292"/>
            </w:pPr>
          </w:p>
        </w:tc>
        <w:tc>
          <w:tcPr>
            <w:tcW w:w="3229" w:type="dxa"/>
            <w:shd w:val="clear" w:color="auto" w:fill="auto"/>
          </w:tcPr>
          <w:p w14:paraId="53FC6CD8" w14:textId="77777777" w:rsidR="00F17E9E" w:rsidRDefault="00F17E9E" w:rsidP="004B25A7">
            <w:pPr>
              <w:tabs>
                <w:tab w:val="left" w:pos="0"/>
              </w:tabs>
              <w:spacing w:after="292"/>
            </w:pPr>
          </w:p>
        </w:tc>
        <w:tc>
          <w:tcPr>
            <w:tcW w:w="1843" w:type="dxa"/>
            <w:shd w:val="clear" w:color="auto" w:fill="auto"/>
          </w:tcPr>
          <w:p w14:paraId="15E87D01" w14:textId="77777777" w:rsidR="00F17E9E" w:rsidRDefault="00F17E9E" w:rsidP="004B25A7">
            <w:pPr>
              <w:tabs>
                <w:tab w:val="left" w:pos="0"/>
              </w:tabs>
              <w:spacing w:after="292"/>
            </w:pPr>
          </w:p>
        </w:tc>
      </w:tr>
      <w:tr w:rsidR="00F17E9E" w14:paraId="6501FDED" w14:textId="77777777" w:rsidTr="00F17E9E">
        <w:trPr>
          <w:jc w:val="center"/>
        </w:trPr>
        <w:tc>
          <w:tcPr>
            <w:tcW w:w="2235" w:type="dxa"/>
            <w:shd w:val="clear" w:color="auto" w:fill="auto"/>
          </w:tcPr>
          <w:p w14:paraId="21C6DDDC" w14:textId="77777777" w:rsidR="00F17E9E" w:rsidRDefault="00F17E9E" w:rsidP="004B25A7">
            <w:pPr>
              <w:tabs>
                <w:tab w:val="left" w:pos="0"/>
              </w:tabs>
              <w:spacing w:after="292"/>
            </w:pPr>
          </w:p>
        </w:tc>
        <w:tc>
          <w:tcPr>
            <w:tcW w:w="1449" w:type="dxa"/>
            <w:shd w:val="clear" w:color="auto" w:fill="auto"/>
          </w:tcPr>
          <w:p w14:paraId="653A02DB" w14:textId="77777777" w:rsidR="00F17E9E" w:rsidRDefault="00F17E9E" w:rsidP="004B25A7">
            <w:pPr>
              <w:tabs>
                <w:tab w:val="left" w:pos="0"/>
              </w:tabs>
              <w:spacing w:after="292"/>
            </w:pPr>
          </w:p>
        </w:tc>
        <w:tc>
          <w:tcPr>
            <w:tcW w:w="1842" w:type="dxa"/>
            <w:shd w:val="clear" w:color="auto" w:fill="auto"/>
          </w:tcPr>
          <w:p w14:paraId="7D8C85C3" w14:textId="77777777" w:rsidR="00F17E9E" w:rsidRDefault="00F17E9E" w:rsidP="004B25A7">
            <w:pPr>
              <w:tabs>
                <w:tab w:val="left" w:pos="0"/>
              </w:tabs>
              <w:spacing w:after="292"/>
            </w:pPr>
          </w:p>
        </w:tc>
        <w:tc>
          <w:tcPr>
            <w:tcW w:w="3229" w:type="dxa"/>
            <w:shd w:val="clear" w:color="auto" w:fill="auto"/>
          </w:tcPr>
          <w:p w14:paraId="12F493DC" w14:textId="77777777" w:rsidR="00F17E9E" w:rsidRDefault="00F17E9E" w:rsidP="004B25A7">
            <w:pPr>
              <w:tabs>
                <w:tab w:val="left" w:pos="0"/>
              </w:tabs>
              <w:spacing w:after="292"/>
            </w:pPr>
          </w:p>
        </w:tc>
        <w:tc>
          <w:tcPr>
            <w:tcW w:w="1843" w:type="dxa"/>
            <w:shd w:val="clear" w:color="auto" w:fill="auto"/>
          </w:tcPr>
          <w:p w14:paraId="4BD928E0" w14:textId="77777777" w:rsidR="00F17E9E" w:rsidRDefault="00F17E9E" w:rsidP="004B25A7">
            <w:pPr>
              <w:tabs>
                <w:tab w:val="left" w:pos="0"/>
              </w:tabs>
              <w:spacing w:after="292"/>
            </w:pPr>
          </w:p>
        </w:tc>
      </w:tr>
      <w:tr w:rsidR="00F17E9E" w14:paraId="04A1AB8B" w14:textId="77777777" w:rsidTr="00F17E9E">
        <w:trPr>
          <w:jc w:val="center"/>
        </w:trPr>
        <w:tc>
          <w:tcPr>
            <w:tcW w:w="2235" w:type="dxa"/>
            <w:shd w:val="clear" w:color="auto" w:fill="auto"/>
          </w:tcPr>
          <w:p w14:paraId="0ECACEB5" w14:textId="77777777" w:rsidR="00F17E9E" w:rsidRDefault="00F17E9E" w:rsidP="004B25A7">
            <w:pPr>
              <w:tabs>
                <w:tab w:val="left" w:pos="0"/>
              </w:tabs>
              <w:spacing w:after="292"/>
            </w:pPr>
          </w:p>
        </w:tc>
        <w:tc>
          <w:tcPr>
            <w:tcW w:w="1449" w:type="dxa"/>
            <w:shd w:val="clear" w:color="auto" w:fill="auto"/>
          </w:tcPr>
          <w:p w14:paraId="1568B1ED" w14:textId="77777777" w:rsidR="00F17E9E" w:rsidRDefault="00F17E9E" w:rsidP="004B25A7">
            <w:pPr>
              <w:tabs>
                <w:tab w:val="left" w:pos="0"/>
              </w:tabs>
              <w:spacing w:after="292"/>
            </w:pPr>
          </w:p>
        </w:tc>
        <w:tc>
          <w:tcPr>
            <w:tcW w:w="1842" w:type="dxa"/>
            <w:shd w:val="clear" w:color="auto" w:fill="auto"/>
          </w:tcPr>
          <w:p w14:paraId="6C7E7F1A" w14:textId="77777777" w:rsidR="00F17E9E" w:rsidRDefault="00F17E9E" w:rsidP="004B25A7">
            <w:pPr>
              <w:tabs>
                <w:tab w:val="left" w:pos="0"/>
              </w:tabs>
              <w:spacing w:after="292"/>
            </w:pPr>
          </w:p>
        </w:tc>
        <w:tc>
          <w:tcPr>
            <w:tcW w:w="3229" w:type="dxa"/>
            <w:shd w:val="clear" w:color="auto" w:fill="auto"/>
          </w:tcPr>
          <w:p w14:paraId="4BDEF684" w14:textId="77777777" w:rsidR="00F17E9E" w:rsidRDefault="00F17E9E" w:rsidP="004B25A7">
            <w:pPr>
              <w:tabs>
                <w:tab w:val="left" w:pos="0"/>
              </w:tabs>
              <w:spacing w:after="292"/>
            </w:pPr>
          </w:p>
        </w:tc>
        <w:tc>
          <w:tcPr>
            <w:tcW w:w="1843" w:type="dxa"/>
            <w:shd w:val="clear" w:color="auto" w:fill="auto"/>
          </w:tcPr>
          <w:p w14:paraId="43A3F959" w14:textId="77777777" w:rsidR="00F17E9E" w:rsidRDefault="00F17E9E" w:rsidP="004B25A7">
            <w:pPr>
              <w:tabs>
                <w:tab w:val="left" w:pos="0"/>
              </w:tabs>
              <w:spacing w:after="292"/>
            </w:pPr>
          </w:p>
        </w:tc>
      </w:tr>
      <w:tr w:rsidR="00F17E9E" w14:paraId="3CAD6EF0" w14:textId="77777777" w:rsidTr="00F17E9E">
        <w:trPr>
          <w:jc w:val="center"/>
        </w:trPr>
        <w:tc>
          <w:tcPr>
            <w:tcW w:w="2235" w:type="dxa"/>
            <w:shd w:val="clear" w:color="auto" w:fill="auto"/>
          </w:tcPr>
          <w:p w14:paraId="338FCDAB" w14:textId="77777777" w:rsidR="00F17E9E" w:rsidRDefault="00F17E9E" w:rsidP="004B25A7">
            <w:pPr>
              <w:tabs>
                <w:tab w:val="left" w:pos="0"/>
              </w:tabs>
              <w:spacing w:after="292"/>
            </w:pPr>
          </w:p>
        </w:tc>
        <w:tc>
          <w:tcPr>
            <w:tcW w:w="1449" w:type="dxa"/>
            <w:shd w:val="clear" w:color="auto" w:fill="auto"/>
          </w:tcPr>
          <w:p w14:paraId="2ED1F74F" w14:textId="77777777" w:rsidR="00F17E9E" w:rsidRDefault="00F17E9E" w:rsidP="004B25A7">
            <w:pPr>
              <w:tabs>
                <w:tab w:val="left" w:pos="0"/>
              </w:tabs>
              <w:spacing w:after="292"/>
            </w:pPr>
          </w:p>
        </w:tc>
        <w:tc>
          <w:tcPr>
            <w:tcW w:w="1842" w:type="dxa"/>
            <w:shd w:val="clear" w:color="auto" w:fill="auto"/>
          </w:tcPr>
          <w:p w14:paraId="4809518A" w14:textId="77777777" w:rsidR="00F17E9E" w:rsidRDefault="00F17E9E" w:rsidP="004B25A7">
            <w:pPr>
              <w:tabs>
                <w:tab w:val="left" w:pos="0"/>
              </w:tabs>
              <w:spacing w:after="292"/>
            </w:pPr>
          </w:p>
        </w:tc>
        <w:tc>
          <w:tcPr>
            <w:tcW w:w="3229" w:type="dxa"/>
            <w:shd w:val="clear" w:color="auto" w:fill="auto"/>
          </w:tcPr>
          <w:p w14:paraId="2889EBAF" w14:textId="77777777" w:rsidR="00F17E9E" w:rsidRDefault="00F17E9E" w:rsidP="004B25A7">
            <w:pPr>
              <w:tabs>
                <w:tab w:val="left" w:pos="0"/>
              </w:tabs>
              <w:spacing w:after="292"/>
            </w:pPr>
          </w:p>
        </w:tc>
        <w:tc>
          <w:tcPr>
            <w:tcW w:w="1843" w:type="dxa"/>
            <w:shd w:val="clear" w:color="auto" w:fill="auto"/>
          </w:tcPr>
          <w:p w14:paraId="4E23562A" w14:textId="77777777" w:rsidR="00F17E9E" w:rsidRDefault="00F17E9E" w:rsidP="004B25A7">
            <w:pPr>
              <w:tabs>
                <w:tab w:val="left" w:pos="0"/>
              </w:tabs>
              <w:spacing w:after="292"/>
            </w:pPr>
          </w:p>
        </w:tc>
      </w:tr>
      <w:tr w:rsidR="00F17E9E" w14:paraId="10FA3AAF" w14:textId="77777777" w:rsidTr="00F17E9E">
        <w:trPr>
          <w:jc w:val="center"/>
        </w:trPr>
        <w:tc>
          <w:tcPr>
            <w:tcW w:w="2235" w:type="dxa"/>
            <w:shd w:val="clear" w:color="auto" w:fill="auto"/>
          </w:tcPr>
          <w:p w14:paraId="349E71E0" w14:textId="77777777" w:rsidR="00F17E9E" w:rsidRDefault="00F17E9E" w:rsidP="004B25A7">
            <w:pPr>
              <w:tabs>
                <w:tab w:val="left" w:pos="0"/>
              </w:tabs>
              <w:spacing w:after="292"/>
            </w:pPr>
          </w:p>
        </w:tc>
        <w:tc>
          <w:tcPr>
            <w:tcW w:w="1449" w:type="dxa"/>
            <w:shd w:val="clear" w:color="auto" w:fill="auto"/>
          </w:tcPr>
          <w:p w14:paraId="3D835FB7" w14:textId="77777777" w:rsidR="00F17E9E" w:rsidRDefault="00F17E9E" w:rsidP="004B25A7">
            <w:pPr>
              <w:tabs>
                <w:tab w:val="left" w:pos="0"/>
              </w:tabs>
              <w:spacing w:after="292"/>
            </w:pPr>
          </w:p>
        </w:tc>
        <w:tc>
          <w:tcPr>
            <w:tcW w:w="1842" w:type="dxa"/>
            <w:shd w:val="clear" w:color="auto" w:fill="auto"/>
          </w:tcPr>
          <w:p w14:paraId="73FBB1F0" w14:textId="77777777" w:rsidR="00F17E9E" w:rsidRDefault="00F17E9E" w:rsidP="004B25A7">
            <w:pPr>
              <w:tabs>
                <w:tab w:val="left" w:pos="0"/>
              </w:tabs>
              <w:spacing w:after="292"/>
            </w:pPr>
          </w:p>
        </w:tc>
        <w:tc>
          <w:tcPr>
            <w:tcW w:w="3229" w:type="dxa"/>
            <w:shd w:val="clear" w:color="auto" w:fill="auto"/>
          </w:tcPr>
          <w:p w14:paraId="19E648D0" w14:textId="77777777" w:rsidR="00F17E9E" w:rsidRDefault="00F17E9E" w:rsidP="004B25A7">
            <w:pPr>
              <w:tabs>
                <w:tab w:val="left" w:pos="0"/>
              </w:tabs>
              <w:spacing w:after="292"/>
            </w:pPr>
          </w:p>
        </w:tc>
        <w:tc>
          <w:tcPr>
            <w:tcW w:w="1843" w:type="dxa"/>
            <w:shd w:val="clear" w:color="auto" w:fill="auto"/>
          </w:tcPr>
          <w:p w14:paraId="32841A85" w14:textId="77777777" w:rsidR="00F17E9E" w:rsidRDefault="00F17E9E" w:rsidP="004B25A7">
            <w:pPr>
              <w:tabs>
                <w:tab w:val="left" w:pos="0"/>
              </w:tabs>
              <w:spacing w:after="292"/>
            </w:pPr>
          </w:p>
        </w:tc>
      </w:tr>
    </w:tbl>
    <w:p w14:paraId="5D9D7321" w14:textId="77777777" w:rsidR="00DB2764" w:rsidRDefault="00DB2764" w:rsidP="00DB2764">
      <w:pPr>
        <w:tabs>
          <w:tab w:val="left" w:pos="0"/>
        </w:tabs>
        <w:spacing w:after="292"/>
      </w:pPr>
    </w:p>
    <w:p w14:paraId="7C56A495" w14:textId="1700A384" w:rsidR="00DB2764" w:rsidRDefault="00DB2764" w:rsidP="00DB2764">
      <w:pPr>
        <w:tabs>
          <w:tab w:val="left" w:pos="0"/>
        </w:tabs>
        <w:spacing w:after="292"/>
      </w:pPr>
      <w:r>
        <w:t xml:space="preserve">Bei </w:t>
      </w:r>
      <w:r w:rsidR="00F17E9E">
        <w:t>d</w:t>
      </w:r>
      <w:r>
        <w:t>er Mannschaftsbildung bitte die neuen Klassen und die Mannschaftsstartberechtigung beachten</w:t>
      </w:r>
    </w:p>
    <w:sectPr w:rsidR="00DB2764">
      <w:headerReference w:type="default" r:id="rId7"/>
      <w:footnotePr>
        <w:pos w:val="beneathText"/>
      </w:foot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79D0" w14:textId="77777777" w:rsidR="00BA7282" w:rsidRDefault="00BA7282" w:rsidP="00F343EA">
      <w:r>
        <w:separator/>
      </w:r>
    </w:p>
  </w:endnote>
  <w:endnote w:type="continuationSeparator" w:id="0">
    <w:p w14:paraId="3242BB1C" w14:textId="77777777" w:rsidR="00BA7282" w:rsidRDefault="00BA7282" w:rsidP="00F3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54E2" w14:textId="77777777" w:rsidR="00BA7282" w:rsidRDefault="00BA7282" w:rsidP="00F343EA">
      <w:r>
        <w:separator/>
      </w:r>
    </w:p>
  </w:footnote>
  <w:footnote w:type="continuationSeparator" w:id="0">
    <w:p w14:paraId="14CBABEF" w14:textId="77777777" w:rsidR="00BA7282" w:rsidRDefault="00BA7282" w:rsidP="00F3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2B87" w14:textId="77777777" w:rsidR="00F343EA" w:rsidRPr="00DB2764" w:rsidRDefault="00F343EA" w:rsidP="00F343EA">
    <w:pPr>
      <w:pStyle w:val="Titel"/>
      <w:rPr>
        <w:lang w:val="en-GB"/>
      </w:rPr>
    </w:pPr>
    <w:r>
      <w:rPr>
        <w:lang w:val="en-GB"/>
      </w:rPr>
      <w:t>S c h ü t z e n g a u   S i m b a c h</w:t>
    </w:r>
  </w:p>
  <w:p w14:paraId="50E6BD06" w14:textId="7FD9E505" w:rsidR="00F343EA" w:rsidRDefault="00F343EA" w:rsidP="00F343EA">
    <w:pPr>
      <w:jc w:val="center"/>
      <w:rPr>
        <w:lang w:val="fr-FR"/>
      </w:rPr>
    </w:pPr>
    <w:r>
      <w:t xml:space="preserve">2. Gausportleiter Martin Klampfer, Heuwieserweg </w:t>
    </w:r>
    <w:r w:rsidR="00F17E9E">
      <w:t>7 84375</w:t>
    </w:r>
    <w:r>
      <w:t xml:space="preserve"> Kirchdorf</w:t>
    </w:r>
  </w:p>
  <w:p w14:paraId="3EEE66FF" w14:textId="20C9CC0F" w:rsidR="00F343EA" w:rsidRDefault="00F343EA" w:rsidP="00F343EA">
    <w:pPr>
      <w:jc w:val="center"/>
      <w:rPr>
        <w:lang w:val="fr-FR"/>
      </w:rPr>
    </w:pPr>
    <w:r>
      <w:rPr>
        <w:lang w:val="fr-FR"/>
      </w:rPr>
      <w:t>Tel</w:t>
    </w:r>
    <w:r w:rsidR="00F17E9E">
      <w:rPr>
        <w:lang w:val="fr-FR"/>
      </w:rPr>
      <w:t>. :</w:t>
    </w:r>
    <w:r>
      <w:rPr>
        <w:lang w:val="fr-FR"/>
      </w:rPr>
      <w:t xml:space="preserve"> 08571/9252983</w:t>
    </w:r>
    <w:r w:rsidR="00F17E9E">
      <w:rPr>
        <w:lang w:val="fr-FR"/>
      </w:rPr>
      <w:t xml:space="preserve"> - </w:t>
    </w:r>
    <w:proofErr w:type="gramStart"/>
    <w:r>
      <w:rPr>
        <w:lang w:val="fr-FR"/>
      </w:rPr>
      <w:t>E-</w:t>
    </w:r>
    <w:r w:rsidR="00F17E9E">
      <w:rPr>
        <w:lang w:val="fr-FR"/>
      </w:rPr>
      <w:t>M</w:t>
    </w:r>
    <w:r>
      <w:rPr>
        <w:lang w:val="fr-FR"/>
      </w:rPr>
      <w:t>ail</w:t>
    </w:r>
    <w:proofErr w:type="gramEnd"/>
    <w:r>
      <w:rPr>
        <w:lang w:val="fr-FR"/>
      </w:rPr>
      <w:t> : sport@gau-simbach.de</w:t>
    </w:r>
  </w:p>
  <w:p w14:paraId="4AE7D2BD" w14:textId="77777777" w:rsidR="00F343EA" w:rsidRDefault="00F343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FCEC02"/>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l%1"/>
        <w:legacy w:legacy="1" w:legacySpace="0" w:legacyIndent="0"/>
        <w:lvlJc w:val="left"/>
        <w:rPr>
          <w:rFonts w:ascii="Wingdings" w:hAnsi="Wingdings" w:hint="default"/>
        </w:rPr>
      </w:lvl>
    </w:lvlOverride>
  </w:num>
  <w:num w:numId="3">
    <w:abstractNumId w:val="0"/>
    <w:lvlOverride w:ilvl="0">
      <w:lvl w:ilvl="0">
        <w:start w:val="1"/>
        <w:numFmt w:val="bullet"/>
        <w:lvlText w:val="l%1"/>
        <w:legacy w:legacy="1" w:legacySpace="0" w:legacyIndent="0"/>
        <w:lvlJc w:val="left"/>
        <w:rPr>
          <w:rFonts w:ascii="Wingdings" w:hAnsi="Wingdings"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l%1"/>
        <w:legacy w:legacy="1" w:legacySpace="0" w:legacyIndent="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764"/>
    <w:rsid w:val="004B25A7"/>
    <w:rsid w:val="00556B3C"/>
    <w:rsid w:val="006B271F"/>
    <w:rsid w:val="00BA7282"/>
    <w:rsid w:val="00DB2764"/>
    <w:rsid w:val="00F17E9E"/>
    <w:rsid w:val="00F34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617E"/>
  <w15:chartTrackingRefBased/>
  <w15:docId w15:val="{7CC34C30-652F-490B-930C-FE0BD924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autoSpaceDN w:val="0"/>
      <w:adjustRightInd w:val="0"/>
      <w:textAlignment w:val="baseline"/>
    </w:pPr>
    <w:rPr>
      <w:kern w:val="1"/>
    </w:rPr>
  </w:style>
  <w:style w:type="paragraph" w:styleId="berschrift1">
    <w:name w:val="heading 1"/>
    <w:basedOn w:val="Standard"/>
    <w:next w:val="Textkrper"/>
    <w:qFormat/>
    <w:pPr>
      <w:keepNext/>
      <w:jc w:val="center"/>
      <w:outlineLvl w:val="0"/>
    </w:pPr>
    <w:rPr>
      <w:b/>
      <w:sz w:val="28"/>
    </w:rPr>
  </w:style>
  <w:style w:type="paragraph" w:styleId="berschrift2">
    <w:name w:val="heading 2"/>
    <w:basedOn w:val="Standard"/>
    <w:next w:val="Textkrper"/>
    <w:qFormat/>
    <w:pPr>
      <w:keepNext/>
      <w:jc w:val="both"/>
      <w:outlineLvl w:val="1"/>
    </w:pPr>
    <w:rPr>
      <w:sz w:val="24"/>
    </w:rPr>
  </w:style>
  <w:style w:type="paragraph" w:styleId="berschrift3">
    <w:name w:val="heading 3"/>
    <w:basedOn w:val="Standard"/>
    <w:next w:val="Textkrper"/>
    <w:qFormat/>
    <w:pPr>
      <w:keepNext/>
      <w:jc w:val="center"/>
      <w:outlineLvl w:val="2"/>
    </w:pPr>
    <w:rPr>
      <w:b/>
      <w:sz w:val="24"/>
    </w:rPr>
  </w:style>
  <w:style w:type="paragraph" w:styleId="berschrift4">
    <w:name w:val="heading 4"/>
    <w:basedOn w:val="Standard"/>
    <w:next w:val="Textkrper"/>
    <w:qFormat/>
    <w:pPr>
      <w:keepNext/>
      <w:jc w:val="both"/>
      <w:outlineLvl w:val="3"/>
    </w:pPr>
    <w:rPr>
      <w:b/>
      <w:sz w:val="24"/>
    </w:rPr>
  </w:style>
  <w:style w:type="paragraph" w:styleId="berschrift5">
    <w:name w:val="heading 5"/>
    <w:basedOn w:val="Standard"/>
    <w:next w:val="Textkrper"/>
    <w:qFormat/>
    <w:pPr>
      <w:keepNext/>
      <w:outlineLvl w:val="4"/>
    </w:pPr>
    <w:rPr>
      <w:sz w:val="24"/>
    </w:rPr>
  </w:style>
  <w:style w:type="paragraph" w:styleId="berschrift6">
    <w:name w:val="heading 6"/>
    <w:basedOn w:val="Standard"/>
    <w:next w:val="Textkrper"/>
    <w:qFormat/>
    <w:pPr>
      <w:keepNext/>
      <w:jc w:val="center"/>
      <w:outlineLvl w:val="5"/>
    </w:pPr>
    <w:rPr>
      <w:b/>
      <w:sz w:val="24"/>
      <w:u w:val="single"/>
    </w:rPr>
  </w:style>
  <w:style w:type="paragraph" w:styleId="berschrift7">
    <w:name w:val="heading 7"/>
    <w:basedOn w:val="Standard"/>
    <w:next w:val="Textkrper"/>
    <w:qFormat/>
    <w:pPr>
      <w:keepNext/>
      <w:outlineLvl w:val="6"/>
    </w:pPr>
    <w:rPr>
      <w:b/>
      <w:sz w:val="24"/>
    </w:rPr>
  </w:style>
  <w:style w:type="paragraph" w:styleId="berschrift8">
    <w:name w:val="heading 8"/>
    <w:basedOn w:val="Standard"/>
    <w:next w:val="Textkrper"/>
    <w:qFormat/>
    <w:pPr>
      <w:keepNext/>
      <w:ind w:left="702" w:firstLine="708"/>
      <w:outlineLvl w:val="7"/>
    </w:pPr>
    <w:rPr>
      <w:sz w:val="24"/>
    </w:rPr>
  </w:style>
  <w:style w:type="paragraph" w:styleId="berschrift9">
    <w:name w:val="heading 9"/>
    <w:basedOn w:val="Standard"/>
    <w:next w:val="Textkrper"/>
    <w:qFormat/>
    <w:pPr>
      <w:keepNext/>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0">
    <w:name w:val="Absatz-Standardschriftart1"/>
  </w:style>
  <w:style w:type="character" w:styleId="Hyperlink">
    <w:name w:val="Hyperlink"/>
    <w:rPr>
      <w:noProof w:val="0"/>
      <w:color w:val="0000FF"/>
      <w:u w:val="single"/>
    </w:rPr>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pPr>
      <w:jc w:val="center"/>
    </w:pPr>
    <w:rPr>
      <w:sz w:val="24"/>
    </w:rPr>
  </w:style>
  <w:style w:type="paragraph" w:styleId="Liste">
    <w:name w:val="List"/>
    <w:basedOn w:val="Textkrper"/>
  </w:style>
  <w:style w:type="paragraph" w:styleId="Beschriftung">
    <w:name w:val="caption"/>
    <w:basedOn w:val="Standard"/>
    <w:qFormat/>
    <w:pPr>
      <w:suppressLineNumbers/>
      <w:spacing w:before="120" w:after="120"/>
    </w:pPr>
    <w:rPr>
      <w:i/>
      <w:sz w:val="24"/>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sz w:val="24"/>
    </w:rPr>
  </w:style>
  <w:style w:type="paragraph" w:customStyle="1" w:styleId="Beschriftung1">
    <w:name w:val="Beschriftung1"/>
    <w:basedOn w:val="Standard"/>
    <w:pPr>
      <w:suppressLineNumbers/>
      <w:spacing w:before="120" w:after="120"/>
    </w:pPr>
    <w:rPr>
      <w:i/>
      <w:sz w:val="24"/>
    </w:rPr>
  </w:style>
  <w:style w:type="paragraph" w:styleId="Titel">
    <w:name w:val="Title"/>
    <w:basedOn w:val="Standard"/>
    <w:next w:val="Untertitel"/>
    <w:qFormat/>
    <w:pPr>
      <w:jc w:val="center"/>
    </w:pPr>
    <w:rPr>
      <w:b/>
      <w:sz w:val="48"/>
      <w:u w:val="single"/>
    </w:rPr>
  </w:style>
  <w:style w:type="paragraph" w:styleId="Untertitel">
    <w:name w:val="Subtitle"/>
    <w:basedOn w:val="berschrift"/>
    <w:next w:val="Textkrper"/>
    <w:qFormat/>
    <w:pPr>
      <w:jc w:val="center"/>
    </w:pPr>
    <w:rPr>
      <w:i/>
    </w:rPr>
  </w:style>
  <w:style w:type="paragraph" w:customStyle="1" w:styleId="Textkrper21">
    <w:name w:val="Textkörper 21"/>
    <w:basedOn w:val="Standard"/>
    <w:rPr>
      <w:b/>
      <w:u w:val="single"/>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table" w:styleId="Tabellenraster">
    <w:name w:val="Table Grid"/>
    <w:basedOn w:val="NormaleTabelle"/>
    <w:rsid w:val="00DB2764"/>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43EA"/>
    <w:pPr>
      <w:tabs>
        <w:tab w:val="center" w:pos="4536"/>
        <w:tab w:val="right" w:pos="9072"/>
      </w:tabs>
    </w:pPr>
  </w:style>
  <w:style w:type="character" w:customStyle="1" w:styleId="KopfzeileZchn">
    <w:name w:val="Kopfzeile Zchn"/>
    <w:link w:val="Kopfzeile"/>
    <w:uiPriority w:val="99"/>
    <w:rsid w:val="00F343EA"/>
    <w:rPr>
      <w:kern w:val="1"/>
    </w:rPr>
  </w:style>
  <w:style w:type="paragraph" w:styleId="Fuzeile">
    <w:name w:val="footer"/>
    <w:basedOn w:val="Standard"/>
    <w:link w:val="FuzeileZchn"/>
    <w:uiPriority w:val="99"/>
    <w:unhideWhenUsed/>
    <w:rsid w:val="00F343EA"/>
    <w:pPr>
      <w:tabs>
        <w:tab w:val="center" w:pos="4536"/>
        <w:tab w:val="right" w:pos="9072"/>
      </w:tabs>
    </w:pPr>
  </w:style>
  <w:style w:type="character" w:customStyle="1" w:styleId="FuzeileZchn">
    <w:name w:val="Fußzeile Zchn"/>
    <w:link w:val="Fuzeile"/>
    <w:uiPriority w:val="99"/>
    <w:rsid w:val="00F343EA"/>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 c h ü t z e n g a u   S i m b a c h</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 h ü t z e n g a u   S i m b a c h</dc:title>
  <dc:subject/>
  <dc:creator>Hans Hainthaler</dc:creator>
  <cp:keywords/>
  <cp:lastModifiedBy>Martin Klampfer</cp:lastModifiedBy>
  <cp:revision>2</cp:revision>
  <cp:lastPrinted>2008-09-03T09:36:00Z</cp:lastPrinted>
  <dcterms:created xsi:type="dcterms:W3CDTF">2021-09-17T20:18:00Z</dcterms:created>
  <dcterms:modified xsi:type="dcterms:W3CDTF">2021-09-17T20:18:00Z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-340264582</vt:i4>
  </property>
  <property fmtid="{D5CDD505-2E9C-101B-9397-08002B2CF9AE}" pid="9" name="_EmailSubject">
    <vt:lpwstr>Ausschreibung GM 2018</vt:lpwstr>
  </property>
  <property fmtid="{D5CDD505-2E9C-101B-9397-08002B2CF9AE}" pid="10" name="_AuthorEmail">
    <vt:lpwstr>wagner.walter.kirchdorf@t-online.de</vt:lpwstr>
  </property>
  <property fmtid="{D5CDD505-2E9C-101B-9397-08002B2CF9AE}" pid="11" name="_AuthorEmailDisplayName">
    <vt:lpwstr>Wagner Walter</vt:lpwstr>
  </property>
  <property fmtid="{D5CDD505-2E9C-101B-9397-08002B2CF9AE}" pid="12" name="_ReviewingToolsShownOnce">
    <vt:lpwstr/>
  </property>
</Properties>
</file>